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8FB" w:rsidRDefault="009228FB">
      <w:pPr>
        <w:pStyle w:val="a6"/>
      </w:pPr>
    </w:p>
    <w:p w:rsidR="009228FB" w:rsidRDefault="009228FB">
      <w:pPr>
        <w:pStyle w:val="a6"/>
      </w:pPr>
    </w:p>
    <w:p w:rsidR="009228FB" w:rsidRDefault="009228FB">
      <w:pPr>
        <w:pStyle w:val="a6"/>
      </w:pPr>
    </w:p>
    <w:p w:rsidR="009228FB" w:rsidRDefault="009228FB">
      <w:pPr>
        <w:pStyle w:val="a6"/>
      </w:pPr>
    </w:p>
    <w:p w:rsidR="009228FB" w:rsidRDefault="009228FB">
      <w:pPr>
        <w:pStyle w:val="a6"/>
      </w:pPr>
    </w:p>
    <w:p w:rsidR="009228FB" w:rsidRDefault="009228FB">
      <w:pPr>
        <w:pStyle w:val="a6"/>
      </w:pPr>
    </w:p>
    <w:p w:rsidR="009228FB" w:rsidRDefault="009228FB">
      <w:pPr>
        <w:pStyle w:val="a6"/>
      </w:pPr>
    </w:p>
    <w:p w:rsidR="001B5490" w:rsidRPr="00A326F9" w:rsidRDefault="001B5490">
      <w:pPr>
        <w:pStyle w:val="a6"/>
      </w:pPr>
      <w:r w:rsidRPr="00A326F9">
        <w:t>ДОГОВОР</w:t>
      </w:r>
      <w:r w:rsidR="00C960D3" w:rsidRPr="00A326F9">
        <w:t xml:space="preserve"> №</w:t>
      </w:r>
      <w:r w:rsidR="009228FB">
        <w:t xml:space="preserve"> </w:t>
      </w:r>
      <w:r w:rsidR="00D73EDF">
        <w:t>6</w:t>
      </w:r>
      <w:r w:rsidR="00856D1D">
        <w:t>8</w:t>
      </w:r>
      <w:r w:rsidR="00640FCB" w:rsidRPr="00A326F9">
        <w:t>-22</w:t>
      </w:r>
    </w:p>
    <w:p w:rsidR="00B12B6F" w:rsidRPr="00A326F9" w:rsidRDefault="001B5490">
      <w:pPr>
        <w:jc w:val="center"/>
        <w:rPr>
          <w:b/>
          <w:bCs/>
        </w:rPr>
      </w:pPr>
      <w:r w:rsidRPr="00A326F9">
        <w:rPr>
          <w:b/>
          <w:bCs/>
        </w:rPr>
        <w:t xml:space="preserve">ВОЗМЕЗДНОГО ОКАЗАНИЯ </w:t>
      </w:r>
    </w:p>
    <w:p w:rsidR="001B5490" w:rsidRDefault="00C960D3">
      <w:pPr>
        <w:jc w:val="center"/>
        <w:rPr>
          <w:b/>
          <w:bCs/>
        </w:rPr>
      </w:pPr>
      <w:r w:rsidRPr="00A326F9">
        <w:rPr>
          <w:b/>
          <w:bCs/>
        </w:rPr>
        <w:t xml:space="preserve">КЛИНИНГОВЫХ </w:t>
      </w:r>
      <w:r w:rsidR="001B5490" w:rsidRPr="00A326F9">
        <w:rPr>
          <w:b/>
          <w:bCs/>
        </w:rPr>
        <w:t>УСЛУГ</w:t>
      </w:r>
    </w:p>
    <w:p w:rsidR="009228FB" w:rsidRPr="00A326F9" w:rsidRDefault="009228FB">
      <w:pPr>
        <w:jc w:val="center"/>
        <w:rPr>
          <w:b/>
          <w:bCs/>
        </w:rPr>
      </w:pPr>
    </w:p>
    <w:p w:rsidR="004F601E" w:rsidRPr="00A326F9" w:rsidRDefault="004F601E">
      <w:pPr>
        <w:jc w:val="both"/>
      </w:pPr>
    </w:p>
    <w:p w:rsidR="009228FB" w:rsidRDefault="00FE144D" w:rsidP="00112C4D">
      <w:pPr>
        <w:jc w:val="both"/>
      </w:pPr>
      <w:r w:rsidRPr="00A326F9">
        <w:t>г.</w:t>
      </w:r>
      <w:r w:rsidR="00E76534" w:rsidRPr="00A326F9">
        <w:t>Иркутск</w:t>
      </w:r>
      <w:r w:rsidR="009228FB">
        <w:t xml:space="preserve">                                                                                                      _______________</w:t>
      </w:r>
      <w:r w:rsidR="001B5490" w:rsidRPr="00A326F9">
        <w:t xml:space="preserve">                       </w:t>
      </w:r>
      <w:r w:rsidR="0011246A" w:rsidRPr="00A326F9">
        <w:t xml:space="preserve">             </w:t>
      </w:r>
      <w:r w:rsidR="001B5490" w:rsidRPr="00A326F9">
        <w:t xml:space="preserve">                               </w:t>
      </w:r>
      <w:r w:rsidR="00882F32" w:rsidRPr="00A326F9">
        <w:t xml:space="preserve">                 </w:t>
      </w:r>
      <w:r w:rsidR="00425271" w:rsidRPr="00A326F9">
        <w:t xml:space="preserve">   </w:t>
      </w:r>
      <w:r w:rsidR="0075268C" w:rsidRPr="00A326F9">
        <w:t xml:space="preserve">                       </w:t>
      </w:r>
    </w:p>
    <w:p w:rsidR="009228FB" w:rsidRDefault="009228FB" w:rsidP="00112C4D">
      <w:pPr>
        <w:jc w:val="both"/>
      </w:pPr>
    </w:p>
    <w:p w:rsidR="009228FB" w:rsidRDefault="009228FB" w:rsidP="00112C4D">
      <w:pPr>
        <w:jc w:val="both"/>
      </w:pPr>
    </w:p>
    <w:p w:rsidR="00112C4D" w:rsidRPr="00A326F9" w:rsidRDefault="00945858" w:rsidP="00112C4D">
      <w:pPr>
        <w:jc w:val="both"/>
      </w:pPr>
      <w:r w:rsidRPr="00A326F9">
        <w:t xml:space="preserve">       </w:t>
      </w:r>
      <w:r w:rsidR="004A3395" w:rsidRPr="00A326F9">
        <w:t xml:space="preserve">                 </w:t>
      </w:r>
      <w:r w:rsidR="00112C4D" w:rsidRPr="00A326F9">
        <w:t xml:space="preserve">                        Общество с ограниченной ответственностью «Байкальская энергетическая компания» (ООО «Байкальская энергетическая компания»), именуемое в дальнейшем «Заказчик», в лице  </w:t>
      </w:r>
      <w:r w:rsidR="00856D1D">
        <w:t xml:space="preserve">генерального </w:t>
      </w:r>
      <w:r w:rsidR="00112C4D" w:rsidRPr="00A326F9">
        <w:t xml:space="preserve">директора </w:t>
      </w:r>
      <w:r w:rsidR="00856D1D">
        <w:t xml:space="preserve">Причко Олега </w:t>
      </w:r>
      <w:r w:rsidR="00112C4D" w:rsidRPr="00A326F9">
        <w:t xml:space="preserve"> Николаевича, действующего на основании </w:t>
      </w:r>
      <w:r w:rsidR="00856D1D">
        <w:t>Устава Общества</w:t>
      </w:r>
      <w:r w:rsidR="00112C4D" w:rsidRPr="00A326F9">
        <w:t>, с одной стороны</w:t>
      </w:r>
      <w:r w:rsidR="00CC2FFA">
        <w:t xml:space="preserve"> </w:t>
      </w:r>
      <w:r w:rsidR="009228FB">
        <w:t>и</w:t>
      </w:r>
    </w:p>
    <w:p w:rsidR="00D95AF2" w:rsidRPr="00A326F9" w:rsidRDefault="00DB6E6E" w:rsidP="00112C4D">
      <w:pPr>
        <w:jc w:val="both"/>
      </w:pPr>
      <w:r>
        <w:t xml:space="preserve">ХХХ </w:t>
      </w:r>
      <w:r w:rsidR="00112C4D" w:rsidRPr="00A326F9">
        <w:t>(</w:t>
      </w:r>
      <w:r>
        <w:t>ХХХ</w:t>
      </w:r>
      <w:r w:rsidR="00112C4D" w:rsidRPr="00A326F9">
        <w:t xml:space="preserve">), именуемое в дальнейшем Исполнитель, в лице </w:t>
      </w:r>
      <w:r w:rsidR="009228FB">
        <w:t>ХХХ</w:t>
      </w:r>
      <w:r w:rsidR="00112C4D" w:rsidRPr="00A326F9">
        <w:t xml:space="preserve">, действующего на основании Устава Общества,  с другой стороны, </w:t>
      </w:r>
      <w:r w:rsidR="000A7CF6" w:rsidRPr="00A326F9">
        <w:t xml:space="preserve"> вместе именуемые в дальнейшем «Стороны», заключили настоящий договор о нижеследующем:</w:t>
      </w:r>
    </w:p>
    <w:p w:rsidR="00C960D3" w:rsidRPr="00A326F9" w:rsidRDefault="00C960D3" w:rsidP="00FC724D">
      <w:pPr>
        <w:pStyle w:val="a4"/>
        <w:numPr>
          <w:ilvl w:val="0"/>
          <w:numId w:val="1"/>
        </w:numPr>
        <w:jc w:val="center"/>
        <w:rPr>
          <w:b/>
          <w:bCs/>
        </w:rPr>
      </w:pPr>
      <w:r w:rsidRPr="00A326F9">
        <w:rPr>
          <w:b/>
          <w:bCs/>
        </w:rPr>
        <w:t>Предмет договора</w:t>
      </w:r>
    </w:p>
    <w:p w:rsidR="00C960D3" w:rsidRPr="006966F6" w:rsidRDefault="00D95AF2" w:rsidP="006E5943">
      <w:pPr>
        <w:pStyle w:val="a4"/>
        <w:rPr>
          <w:color w:val="000000" w:themeColor="text1"/>
        </w:rPr>
      </w:pPr>
      <w:r w:rsidRPr="006966F6">
        <w:rPr>
          <w:color w:val="000000" w:themeColor="text1"/>
        </w:rPr>
        <w:t xml:space="preserve"> </w:t>
      </w:r>
      <w:r w:rsidR="001B5490" w:rsidRPr="006966F6">
        <w:rPr>
          <w:color w:val="000000" w:themeColor="text1"/>
        </w:rPr>
        <w:t>1.1.</w:t>
      </w:r>
      <w:r w:rsidR="003C61B5" w:rsidRPr="006966F6">
        <w:rPr>
          <w:color w:val="000000" w:themeColor="text1"/>
        </w:rPr>
        <w:t xml:space="preserve"> </w:t>
      </w:r>
      <w:r w:rsidR="001B5490" w:rsidRPr="006966F6">
        <w:rPr>
          <w:color w:val="000000" w:themeColor="text1"/>
        </w:rPr>
        <w:t>По настоящему договору Исполнитель обязуется</w:t>
      </w:r>
      <w:r w:rsidR="00B12B6F" w:rsidRPr="006966F6">
        <w:rPr>
          <w:color w:val="000000" w:themeColor="text1"/>
        </w:rPr>
        <w:t xml:space="preserve"> в </w:t>
      </w:r>
      <w:r w:rsidR="004D4F39" w:rsidRPr="006966F6">
        <w:rPr>
          <w:color w:val="000000" w:themeColor="text1"/>
        </w:rPr>
        <w:t>202</w:t>
      </w:r>
      <w:r w:rsidR="00640FCB" w:rsidRPr="006966F6">
        <w:rPr>
          <w:color w:val="000000" w:themeColor="text1"/>
        </w:rPr>
        <w:t>2</w:t>
      </w:r>
      <w:r w:rsidR="00856D1D">
        <w:rPr>
          <w:color w:val="000000" w:themeColor="text1"/>
        </w:rPr>
        <w:t>-2025гг</w:t>
      </w:r>
      <w:r w:rsidR="00B12B6F" w:rsidRPr="006966F6">
        <w:rPr>
          <w:color w:val="000000" w:themeColor="text1"/>
        </w:rPr>
        <w:t xml:space="preserve"> </w:t>
      </w:r>
      <w:r w:rsidR="001B5490" w:rsidRPr="006966F6">
        <w:rPr>
          <w:color w:val="000000" w:themeColor="text1"/>
        </w:rPr>
        <w:t xml:space="preserve"> по заданию Заказчика оказать </w:t>
      </w:r>
      <w:r w:rsidR="00B12B6F" w:rsidRPr="006966F6">
        <w:rPr>
          <w:color w:val="000000" w:themeColor="text1"/>
        </w:rPr>
        <w:t xml:space="preserve">лично </w:t>
      </w:r>
      <w:r w:rsidR="001B5490" w:rsidRPr="006966F6">
        <w:rPr>
          <w:color w:val="000000" w:themeColor="text1"/>
        </w:rPr>
        <w:t xml:space="preserve">следующие </w:t>
      </w:r>
      <w:r w:rsidR="00C960D3" w:rsidRPr="006966F6">
        <w:rPr>
          <w:color w:val="000000" w:themeColor="text1"/>
        </w:rPr>
        <w:t xml:space="preserve">клининговые </w:t>
      </w:r>
      <w:r w:rsidR="001B5490" w:rsidRPr="006966F6">
        <w:rPr>
          <w:color w:val="000000" w:themeColor="text1"/>
        </w:rPr>
        <w:t xml:space="preserve">услуги: </w:t>
      </w:r>
    </w:p>
    <w:p w:rsidR="006E5943" w:rsidRPr="006966F6" w:rsidRDefault="003D0889" w:rsidP="00504946">
      <w:pPr>
        <w:jc w:val="both"/>
        <w:rPr>
          <w:color w:val="000000" w:themeColor="text1"/>
        </w:rPr>
      </w:pPr>
      <w:r w:rsidRPr="006966F6">
        <w:rPr>
          <w:color w:val="000000" w:themeColor="text1"/>
        </w:rPr>
        <w:t xml:space="preserve">      </w:t>
      </w:r>
      <w:r w:rsidR="00C960D3" w:rsidRPr="006966F6">
        <w:rPr>
          <w:color w:val="000000" w:themeColor="text1"/>
        </w:rPr>
        <w:t xml:space="preserve">1.1.1. </w:t>
      </w:r>
      <w:r w:rsidR="00AD2187" w:rsidRPr="006966F6">
        <w:rPr>
          <w:color w:val="000000" w:themeColor="text1"/>
        </w:rPr>
        <w:t xml:space="preserve">Услуги </w:t>
      </w:r>
      <w:r w:rsidR="004D4F39" w:rsidRPr="006966F6">
        <w:rPr>
          <w:color w:val="000000" w:themeColor="text1"/>
        </w:rPr>
        <w:t xml:space="preserve">по уборке производственных и служебно-бытовых помещений                                    </w:t>
      </w:r>
      <w:r w:rsidR="0024412A" w:rsidRPr="006966F6">
        <w:rPr>
          <w:color w:val="000000" w:themeColor="text1"/>
        </w:rPr>
        <w:t xml:space="preserve"> </w:t>
      </w:r>
      <w:r w:rsidR="004D4F39" w:rsidRPr="006966F6">
        <w:rPr>
          <w:color w:val="000000" w:themeColor="text1"/>
        </w:rPr>
        <w:t xml:space="preserve">филиала  ООО «Байкальская энергетическая компания») ТЭЦ-9 </w:t>
      </w:r>
      <w:r w:rsidR="0024412A" w:rsidRPr="006966F6">
        <w:rPr>
          <w:color w:val="000000" w:themeColor="text1"/>
        </w:rPr>
        <w:t>в городе Ангарске</w:t>
      </w:r>
      <w:r w:rsidR="00230B36" w:rsidRPr="006966F6">
        <w:rPr>
          <w:color w:val="000000" w:themeColor="text1"/>
        </w:rPr>
        <w:t xml:space="preserve"> Иркутской области </w:t>
      </w:r>
      <w:r w:rsidR="0024412A" w:rsidRPr="006966F6">
        <w:rPr>
          <w:color w:val="000000" w:themeColor="text1"/>
        </w:rPr>
        <w:t xml:space="preserve"> </w:t>
      </w:r>
      <w:r w:rsidR="000301CD" w:rsidRPr="006966F6">
        <w:rPr>
          <w:color w:val="000000" w:themeColor="text1"/>
        </w:rPr>
        <w:t xml:space="preserve"> </w:t>
      </w:r>
      <w:r w:rsidR="006E5943" w:rsidRPr="006966F6">
        <w:rPr>
          <w:color w:val="000000" w:themeColor="text1"/>
        </w:rPr>
        <w:t>в объеме и на условиях, предусмотренных настоящим договором, а Заказчик обязуется оплатить эти услуги.</w:t>
      </w:r>
    </w:p>
    <w:p w:rsidR="001B5490" w:rsidRPr="006966F6" w:rsidRDefault="003C61B5">
      <w:pPr>
        <w:pStyle w:val="a4"/>
        <w:rPr>
          <w:i/>
          <w:iCs/>
          <w:color w:val="000000" w:themeColor="text1"/>
        </w:rPr>
      </w:pPr>
      <w:r w:rsidRPr="006966F6">
        <w:rPr>
          <w:color w:val="000000" w:themeColor="text1"/>
        </w:rPr>
        <w:t xml:space="preserve"> </w:t>
      </w:r>
      <w:r w:rsidR="001B5490" w:rsidRPr="006966F6">
        <w:rPr>
          <w:color w:val="000000" w:themeColor="text1"/>
        </w:rPr>
        <w:t>1.2.</w:t>
      </w:r>
      <w:r w:rsidR="00CC2FFA">
        <w:rPr>
          <w:color w:val="000000" w:themeColor="text1"/>
        </w:rPr>
        <w:t xml:space="preserve"> </w:t>
      </w:r>
      <w:r w:rsidR="001B5490" w:rsidRPr="006966F6">
        <w:rPr>
          <w:color w:val="000000" w:themeColor="text1"/>
        </w:rPr>
        <w:t>Услуги, указанные в пункте 1.1</w:t>
      </w:r>
      <w:r w:rsidR="00C960D3" w:rsidRPr="006966F6">
        <w:rPr>
          <w:color w:val="000000" w:themeColor="text1"/>
        </w:rPr>
        <w:t>.</w:t>
      </w:r>
      <w:r w:rsidR="003D0889" w:rsidRPr="006966F6">
        <w:rPr>
          <w:color w:val="000000" w:themeColor="text1"/>
        </w:rPr>
        <w:t xml:space="preserve">1. </w:t>
      </w:r>
      <w:r w:rsidR="001B5490" w:rsidRPr="006966F6">
        <w:rPr>
          <w:color w:val="000000" w:themeColor="text1"/>
        </w:rPr>
        <w:t xml:space="preserve"> настоящего договора, должны быть оказаны Исполнителем </w:t>
      </w:r>
      <w:r w:rsidR="001813D0" w:rsidRPr="006966F6">
        <w:rPr>
          <w:color w:val="000000" w:themeColor="text1"/>
        </w:rPr>
        <w:t xml:space="preserve">в срок </w:t>
      </w:r>
      <w:r w:rsidR="001B5490" w:rsidRPr="006966F6">
        <w:rPr>
          <w:color w:val="000000" w:themeColor="text1"/>
        </w:rPr>
        <w:t xml:space="preserve">с </w:t>
      </w:r>
      <w:r w:rsidR="004D4F39" w:rsidRPr="006966F6">
        <w:rPr>
          <w:color w:val="000000" w:themeColor="text1"/>
        </w:rPr>
        <w:t>1</w:t>
      </w:r>
      <w:r w:rsidR="00DB6E6E">
        <w:rPr>
          <w:color w:val="000000" w:themeColor="text1"/>
        </w:rPr>
        <w:t>5</w:t>
      </w:r>
      <w:r w:rsidR="004D4F39" w:rsidRPr="006966F6">
        <w:rPr>
          <w:color w:val="000000" w:themeColor="text1"/>
        </w:rPr>
        <w:t>.0</w:t>
      </w:r>
      <w:r w:rsidR="00856D1D">
        <w:rPr>
          <w:color w:val="000000" w:themeColor="text1"/>
        </w:rPr>
        <w:t>8</w:t>
      </w:r>
      <w:r w:rsidR="004D4F39" w:rsidRPr="006966F6">
        <w:rPr>
          <w:color w:val="000000" w:themeColor="text1"/>
        </w:rPr>
        <w:t>.202</w:t>
      </w:r>
      <w:r w:rsidR="00640FCB" w:rsidRPr="006966F6">
        <w:rPr>
          <w:color w:val="000000" w:themeColor="text1"/>
        </w:rPr>
        <w:t>2</w:t>
      </w:r>
      <w:r w:rsidR="004D4F39" w:rsidRPr="006966F6">
        <w:rPr>
          <w:color w:val="000000" w:themeColor="text1"/>
        </w:rPr>
        <w:t xml:space="preserve"> по </w:t>
      </w:r>
      <w:r w:rsidR="00856D1D">
        <w:rPr>
          <w:color w:val="000000" w:themeColor="text1"/>
        </w:rPr>
        <w:t>31</w:t>
      </w:r>
      <w:r w:rsidR="004D4F39" w:rsidRPr="006966F6">
        <w:rPr>
          <w:color w:val="000000" w:themeColor="text1"/>
        </w:rPr>
        <w:t>.0</w:t>
      </w:r>
      <w:r w:rsidR="00DB6E6E">
        <w:rPr>
          <w:color w:val="000000" w:themeColor="text1"/>
        </w:rPr>
        <w:t>8</w:t>
      </w:r>
      <w:r w:rsidR="004D4F39" w:rsidRPr="006966F6">
        <w:rPr>
          <w:color w:val="000000" w:themeColor="text1"/>
        </w:rPr>
        <w:t>.202</w:t>
      </w:r>
      <w:r w:rsidR="00856D1D">
        <w:rPr>
          <w:color w:val="000000" w:themeColor="text1"/>
        </w:rPr>
        <w:t>5</w:t>
      </w:r>
      <w:r w:rsidR="00CC2FFA">
        <w:rPr>
          <w:color w:val="000000" w:themeColor="text1"/>
        </w:rPr>
        <w:t xml:space="preserve">, ежемесячно, </w:t>
      </w:r>
      <w:r w:rsidR="004D4F39" w:rsidRPr="006966F6">
        <w:rPr>
          <w:color w:val="000000" w:themeColor="text1"/>
        </w:rPr>
        <w:t xml:space="preserve"> с</w:t>
      </w:r>
      <w:r w:rsidR="001B2FEF" w:rsidRPr="006966F6">
        <w:rPr>
          <w:color w:val="000000" w:themeColor="text1"/>
        </w:rPr>
        <w:t>огласно Приложению №</w:t>
      </w:r>
      <w:r w:rsidR="00C417DF">
        <w:rPr>
          <w:color w:val="000000" w:themeColor="text1"/>
        </w:rPr>
        <w:t>3</w:t>
      </w:r>
      <w:r w:rsidR="00DA0E99" w:rsidRPr="006966F6">
        <w:rPr>
          <w:color w:val="000000" w:themeColor="text1"/>
        </w:rPr>
        <w:t xml:space="preserve">.  </w:t>
      </w:r>
    </w:p>
    <w:p w:rsidR="006966F6" w:rsidRPr="006966F6" w:rsidRDefault="00721DE5" w:rsidP="006966F6">
      <w:pPr>
        <w:pStyle w:val="a7"/>
        <w:spacing w:before="0" w:beforeAutospacing="0" w:after="0" w:afterAutospacing="0"/>
        <w:jc w:val="both"/>
        <w:rPr>
          <w:rFonts w:ascii="Times New Roman" w:hAnsi="Times New Roman" w:cs="Times New Roman"/>
          <w:iCs/>
          <w:color w:val="000000" w:themeColor="text1"/>
          <w:sz w:val="24"/>
          <w:szCs w:val="24"/>
        </w:rPr>
      </w:pPr>
      <w:r w:rsidRPr="006966F6">
        <w:rPr>
          <w:rFonts w:ascii="Times New Roman" w:hAnsi="Times New Roman" w:cs="Times New Roman"/>
          <w:iCs/>
          <w:color w:val="000000" w:themeColor="text1"/>
          <w:sz w:val="24"/>
          <w:szCs w:val="24"/>
        </w:rPr>
        <w:t>1.</w:t>
      </w:r>
      <w:r w:rsidR="008748A8" w:rsidRPr="006966F6">
        <w:rPr>
          <w:rFonts w:ascii="Times New Roman" w:hAnsi="Times New Roman" w:cs="Times New Roman"/>
          <w:iCs/>
          <w:color w:val="000000" w:themeColor="text1"/>
          <w:sz w:val="24"/>
          <w:szCs w:val="24"/>
        </w:rPr>
        <w:t>3</w:t>
      </w:r>
      <w:r w:rsidRPr="006966F6">
        <w:rPr>
          <w:rFonts w:ascii="Times New Roman" w:hAnsi="Times New Roman" w:cs="Times New Roman"/>
          <w:iCs/>
          <w:color w:val="000000" w:themeColor="text1"/>
          <w:sz w:val="24"/>
          <w:szCs w:val="24"/>
        </w:rPr>
        <w:t xml:space="preserve">. </w:t>
      </w:r>
      <w:r w:rsidR="002B44D7" w:rsidRPr="006966F6">
        <w:rPr>
          <w:rFonts w:ascii="Times New Roman" w:hAnsi="Times New Roman" w:cs="Times New Roman"/>
          <w:iCs/>
          <w:color w:val="000000" w:themeColor="text1"/>
          <w:sz w:val="24"/>
          <w:szCs w:val="24"/>
        </w:rPr>
        <w:t xml:space="preserve">  Стороны понимают, что результат оказанных услуг нематериален, услуга потребляется в процессе ее оказания.  </w:t>
      </w:r>
      <w:r w:rsidR="003F3544" w:rsidRPr="006966F6">
        <w:rPr>
          <w:rFonts w:ascii="Times New Roman" w:hAnsi="Times New Roman" w:cs="Times New Roman"/>
          <w:iCs/>
          <w:color w:val="000000" w:themeColor="text1"/>
          <w:sz w:val="24"/>
          <w:szCs w:val="24"/>
        </w:rPr>
        <w:t>Сдач</w:t>
      </w:r>
      <w:r w:rsidR="006C4076" w:rsidRPr="006966F6">
        <w:rPr>
          <w:rFonts w:ascii="Times New Roman" w:hAnsi="Times New Roman" w:cs="Times New Roman"/>
          <w:iCs/>
          <w:color w:val="000000" w:themeColor="text1"/>
          <w:sz w:val="24"/>
          <w:szCs w:val="24"/>
        </w:rPr>
        <w:t>у</w:t>
      </w:r>
      <w:r w:rsidR="003F3544" w:rsidRPr="006966F6">
        <w:rPr>
          <w:rFonts w:ascii="Times New Roman" w:hAnsi="Times New Roman" w:cs="Times New Roman"/>
          <w:iCs/>
          <w:color w:val="000000" w:themeColor="text1"/>
          <w:sz w:val="24"/>
          <w:szCs w:val="24"/>
        </w:rPr>
        <w:t>-приемк</w:t>
      </w:r>
      <w:r w:rsidR="006C4076" w:rsidRPr="006966F6">
        <w:rPr>
          <w:rFonts w:ascii="Times New Roman" w:hAnsi="Times New Roman" w:cs="Times New Roman"/>
          <w:iCs/>
          <w:color w:val="000000" w:themeColor="text1"/>
          <w:sz w:val="24"/>
          <w:szCs w:val="24"/>
        </w:rPr>
        <w:t>у</w:t>
      </w:r>
      <w:r w:rsidR="003F3544" w:rsidRPr="006966F6">
        <w:rPr>
          <w:rFonts w:ascii="Times New Roman" w:hAnsi="Times New Roman" w:cs="Times New Roman"/>
          <w:iCs/>
          <w:color w:val="000000" w:themeColor="text1"/>
          <w:sz w:val="24"/>
          <w:szCs w:val="24"/>
        </w:rPr>
        <w:t xml:space="preserve"> услуг </w:t>
      </w:r>
      <w:r w:rsidR="006C4076" w:rsidRPr="006966F6">
        <w:rPr>
          <w:rFonts w:ascii="Times New Roman" w:hAnsi="Times New Roman" w:cs="Times New Roman"/>
          <w:iCs/>
          <w:color w:val="000000" w:themeColor="text1"/>
          <w:sz w:val="24"/>
          <w:szCs w:val="24"/>
        </w:rPr>
        <w:t xml:space="preserve">стороны </w:t>
      </w:r>
      <w:r w:rsidR="003F3544" w:rsidRPr="006966F6">
        <w:rPr>
          <w:rFonts w:ascii="Times New Roman" w:hAnsi="Times New Roman" w:cs="Times New Roman"/>
          <w:iCs/>
          <w:color w:val="000000" w:themeColor="text1"/>
          <w:sz w:val="24"/>
          <w:szCs w:val="24"/>
        </w:rPr>
        <w:t xml:space="preserve"> осуществля</w:t>
      </w:r>
      <w:r w:rsidR="006C4076" w:rsidRPr="006966F6">
        <w:rPr>
          <w:rFonts w:ascii="Times New Roman" w:hAnsi="Times New Roman" w:cs="Times New Roman"/>
          <w:iCs/>
          <w:color w:val="000000" w:themeColor="text1"/>
          <w:sz w:val="24"/>
          <w:szCs w:val="24"/>
        </w:rPr>
        <w:t xml:space="preserve">ют </w:t>
      </w:r>
      <w:r w:rsidR="003F3544" w:rsidRPr="006966F6">
        <w:rPr>
          <w:rFonts w:ascii="Times New Roman" w:hAnsi="Times New Roman" w:cs="Times New Roman"/>
          <w:iCs/>
          <w:color w:val="000000" w:themeColor="text1"/>
          <w:sz w:val="24"/>
          <w:szCs w:val="24"/>
        </w:rPr>
        <w:t xml:space="preserve">  путем подписания сторонами двустороннего акта</w:t>
      </w:r>
      <w:r w:rsidR="00BE6269" w:rsidRPr="006966F6">
        <w:rPr>
          <w:rFonts w:ascii="Times New Roman" w:hAnsi="Times New Roman" w:cs="Times New Roman"/>
          <w:iCs/>
          <w:color w:val="000000" w:themeColor="text1"/>
          <w:sz w:val="24"/>
          <w:szCs w:val="24"/>
        </w:rPr>
        <w:t xml:space="preserve"> (справки)</w:t>
      </w:r>
      <w:r w:rsidR="003F3544" w:rsidRPr="006966F6">
        <w:rPr>
          <w:rFonts w:ascii="Times New Roman" w:hAnsi="Times New Roman" w:cs="Times New Roman"/>
          <w:iCs/>
          <w:color w:val="000000" w:themeColor="text1"/>
          <w:sz w:val="24"/>
          <w:szCs w:val="24"/>
        </w:rPr>
        <w:t>, подтверждающего соответствие услуг условиям настоящего договора</w:t>
      </w:r>
      <w:r w:rsidR="00BE6269" w:rsidRPr="006966F6">
        <w:rPr>
          <w:rFonts w:ascii="Times New Roman" w:hAnsi="Times New Roman" w:cs="Times New Roman"/>
          <w:iCs/>
          <w:color w:val="000000" w:themeColor="text1"/>
          <w:sz w:val="24"/>
          <w:szCs w:val="24"/>
        </w:rPr>
        <w:t xml:space="preserve"> (Приложение №</w:t>
      </w:r>
      <w:r w:rsidR="004D4F39" w:rsidRPr="006966F6">
        <w:rPr>
          <w:rFonts w:ascii="Times New Roman" w:hAnsi="Times New Roman" w:cs="Times New Roman"/>
          <w:iCs/>
          <w:color w:val="000000" w:themeColor="text1"/>
          <w:sz w:val="24"/>
          <w:szCs w:val="24"/>
        </w:rPr>
        <w:t>5</w:t>
      </w:r>
      <w:r w:rsidR="00BE6269" w:rsidRPr="006966F6">
        <w:rPr>
          <w:rFonts w:ascii="Times New Roman" w:hAnsi="Times New Roman" w:cs="Times New Roman"/>
          <w:iCs/>
          <w:color w:val="000000" w:themeColor="text1"/>
          <w:sz w:val="24"/>
          <w:szCs w:val="24"/>
        </w:rPr>
        <w:t>)</w:t>
      </w:r>
      <w:r w:rsidR="003F3544" w:rsidRPr="006966F6">
        <w:rPr>
          <w:rFonts w:ascii="Times New Roman" w:hAnsi="Times New Roman" w:cs="Times New Roman"/>
          <w:iCs/>
          <w:color w:val="000000" w:themeColor="text1"/>
          <w:sz w:val="24"/>
          <w:szCs w:val="24"/>
        </w:rPr>
        <w:t xml:space="preserve">. </w:t>
      </w:r>
      <w:r w:rsidR="00DA0E7A">
        <w:rPr>
          <w:rFonts w:ascii="Times New Roman" w:hAnsi="Times New Roman" w:cs="Times New Roman"/>
          <w:iCs/>
          <w:color w:val="000000" w:themeColor="text1"/>
          <w:sz w:val="24"/>
          <w:szCs w:val="24"/>
        </w:rPr>
        <w:t xml:space="preserve">Согласно Приложению №3  </w:t>
      </w:r>
      <w:r w:rsidR="003F3544" w:rsidRPr="006966F6">
        <w:rPr>
          <w:rFonts w:ascii="Times New Roman" w:hAnsi="Times New Roman" w:cs="Times New Roman"/>
          <w:iCs/>
          <w:color w:val="000000" w:themeColor="text1"/>
          <w:sz w:val="24"/>
          <w:szCs w:val="24"/>
        </w:rPr>
        <w:t xml:space="preserve">Исполнитель </w:t>
      </w:r>
      <w:r w:rsidR="00DA0E7A">
        <w:rPr>
          <w:rFonts w:ascii="Times New Roman" w:hAnsi="Times New Roman" w:cs="Times New Roman"/>
          <w:iCs/>
          <w:color w:val="000000" w:themeColor="text1"/>
          <w:sz w:val="24"/>
          <w:szCs w:val="24"/>
        </w:rPr>
        <w:t xml:space="preserve">формирует и </w:t>
      </w:r>
      <w:r w:rsidR="003F3544" w:rsidRPr="006966F6">
        <w:rPr>
          <w:rFonts w:ascii="Times New Roman" w:hAnsi="Times New Roman" w:cs="Times New Roman"/>
          <w:iCs/>
          <w:color w:val="000000" w:themeColor="text1"/>
          <w:sz w:val="24"/>
          <w:szCs w:val="24"/>
        </w:rPr>
        <w:t>передает Заказчику акт об оказа</w:t>
      </w:r>
      <w:r w:rsidR="001643CB" w:rsidRPr="006966F6">
        <w:rPr>
          <w:rFonts w:ascii="Times New Roman" w:hAnsi="Times New Roman" w:cs="Times New Roman"/>
          <w:iCs/>
          <w:color w:val="000000" w:themeColor="text1"/>
          <w:sz w:val="24"/>
          <w:szCs w:val="24"/>
        </w:rPr>
        <w:t>н</w:t>
      </w:r>
      <w:r w:rsidR="003F3544" w:rsidRPr="006966F6">
        <w:rPr>
          <w:rFonts w:ascii="Times New Roman" w:hAnsi="Times New Roman" w:cs="Times New Roman"/>
          <w:iCs/>
          <w:color w:val="000000" w:themeColor="text1"/>
          <w:sz w:val="24"/>
          <w:szCs w:val="24"/>
        </w:rPr>
        <w:t>н</w:t>
      </w:r>
      <w:r w:rsidR="001643CB" w:rsidRPr="006966F6">
        <w:rPr>
          <w:rFonts w:ascii="Times New Roman" w:hAnsi="Times New Roman" w:cs="Times New Roman"/>
          <w:iCs/>
          <w:color w:val="000000" w:themeColor="text1"/>
          <w:sz w:val="24"/>
          <w:szCs w:val="24"/>
        </w:rPr>
        <w:t xml:space="preserve">ых </w:t>
      </w:r>
      <w:r w:rsidR="003F3544" w:rsidRPr="006966F6">
        <w:rPr>
          <w:rFonts w:ascii="Times New Roman" w:hAnsi="Times New Roman" w:cs="Times New Roman"/>
          <w:iCs/>
          <w:color w:val="000000" w:themeColor="text1"/>
          <w:sz w:val="24"/>
          <w:szCs w:val="24"/>
        </w:rPr>
        <w:t xml:space="preserve">услуг  не  позднее 2 числа месяца,  следующего за отчетным. </w:t>
      </w:r>
      <w:r w:rsidR="00DA0E7A">
        <w:rPr>
          <w:rFonts w:ascii="Times New Roman" w:hAnsi="Times New Roman" w:cs="Times New Roman"/>
          <w:iCs/>
          <w:color w:val="000000" w:themeColor="text1"/>
          <w:sz w:val="24"/>
          <w:szCs w:val="24"/>
        </w:rPr>
        <w:t xml:space="preserve">Исполнитель присваивает № </w:t>
      </w:r>
      <w:r w:rsidR="00CC2FFA">
        <w:rPr>
          <w:rFonts w:ascii="Times New Roman" w:hAnsi="Times New Roman" w:cs="Times New Roman"/>
          <w:iCs/>
          <w:color w:val="000000" w:themeColor="text1"/>
          <w:sz w:val="24"/>
          <w:szCs w:val="24"/>
        </w:rPr>
        <w:t xml:space="preserve"> </w:t>
      </w:r>
      <w:r w:rsidR="00DA0E7A">
        <w:rPr>
          <w:rFonts w:ascii="Times New Roman" w:hAnsi="Times New Roman" w:cs="Times New Roman"/>
          <w:iCs/>
          <w:color w:val="000000" w:themeColor="text1"/>
          <w:sz w:val="24"/>
          <w:szCs w:val="24"/>
        </w:rPr>
        <w:t>а</w:t>
      </w:r>
      <w:r w:rsidR="00DA0E7A" w:rsidRPr="006966F6">
        <w:rPr>
          <w:rFonts w:ascii="Times New Roman" w:hAnsi="Times New Roman" w:cs="Times New Roman"/>
          <w:iCs/>
          <w:color w:val="000000" w:themeColor="text1"/>
          <w:sz w:val="24"/>
          <w:szCs w:val="24"/>
        </w:rPr>
        <w:t>кт</w:t>
      </w:r>
      <w:r w:rsidR="00DA0E7A">
        <w:rPr>
          <w:rFonts w:ascii="Times New Roman" w:hAnsi="Times New Roman" w:cs="Times New Roman"/>
          <w:iCs/>
          <w:color w:val="000000" w:themeColor="text1"/>
          <w:sz w:val="24"/>
          <w:szCs w:val="24"/>
        </w:rPr>
        <w:t>у</w:t>
      </w:r>
      <w:r w:rsidR="00DA0E7A" w:rsidRPr="006966F6">
        <w:rPr>
          <w:rFonts w:ascii="Times New Roman" w:hAnsi="Times New Roman" w:cs="Times New Roman"/>
          <w:iCs/>
          <w:color w:val="000000" w:themeColor="text1"/>
          <w:sz w:val="24"/>
          <w:szCs w:val="24"/>
        </w:rPr>
        <w:t xml:space="preserve"> об оказанных услуг</w:t>
      </w:r>
      <w:r w:rsidR="00DA0E7A">
        <w:rPr>
          <w:rFonts w:ascii="Times New Roman" w:hAnsi="Times New Roman" w:cs="Times New Roman"/>
          <w:iCs/>
          <w:color w:val="000000" w:themeColor="text1"/>
          <w:sz w:val="24"/>
          <w:szCs w:val="24"/>
        </w:rPr>
        <w:t xml:space="preserve"> согласно последовательности оказания услуг (№1 и т.д.).  </w:t>
      </w:r>
      <w:r w:rsidR="00DA0E7A" w:rsidRPr="006966F6">
        <w:rPr>
          <w:rFonts w:ascii="Times New Roman" w:hAnsi="Times New Roman" w:cs="Times New Roman"/>
          <w:iCs/>
          <w:color w:val="000000" w:themeColor="text1"/>
          <w:sz w:val="24"/>
          <w:szCs w:val="24"/>
        </w:rPr>
        <w:t xml:space="preserve">  </w:t>
      </w:r>
      <w:r w:rsidR="003F3544" w:rsidRPr="006966F6">
        <w:rPr>
          <w:rFonts w:ascii="Times New Roman" w:hAnsi="Times New Roman" w:cs="Times New Roman"/>
          <w:iCs/>
          <w:color w:val="000000" w:themeColor="text1"/>
          <w:sz w:val="24"/>
          <w:szCs w:val="24"/>
        </w:rPr>
        <w:t>Заказчик в течение 3</w:t>
      </w:r>
      <w:r w:rsidR="00CC2FFA">
        <w:rPr>
          <w:rFonts w:ascii="Times New Roman" w:hAnsi="Times New Roman" w:cs="Times New Roman"/>
          <w:iCs/>
          <w:color w:val="000000" w:themeColor="text1"/>
          <w:sz w:val="24"/>
          <w:szCs w:val="24"/>
        </w:rPr>
        <w:t xml:space="preserve"> </w:t>
      </w:r>
      <w:r w:rsidR="003F3544" w:rsidRPr="006966F6">
        <w:rPr>
          <w:rFonts w:ascii="Times New Roman" w:hAnsi="Times New Roman" w:cs="Times New Roman"/>
          <w:iCs/>
          <w:color w:val="000000" w:themeColor="text1"/>
          <w:sz w:val="24"/>
          <w:szCs w:val="24"/>
        </w:rPr>
        <w:t>(трех) рабочих дней подписывает акт об оказании услуг и передает Исполнителю.</w:t>
      </w:r>
    </w:p>
    <w:p w:rsidR="006966F6" w:rsidRPr="006966F6" w:rsidRDefault="006966F6" w:rsidP="006966F6">
      <w:pPr>
        <w:pStyle w:val="a7"/>
        <w:spacing w:before="0" w:beforeAutospacing="0" w:after="0" w:afterAutospacing="0"/>
        <w:jc w:val="both"/>
        <w:rPr>
          <w:rFonts w:ascii="Times New Roman" w:hAnsi="Times New Roman" w:cs="Times New Roman"/>
          <w:color w:val="000000" w:themeColor="text1"/>
          <w:sz w:val="24"/>
          <w:szCs w:val="24"/>
        </w:rPr>
      </w:pPr>
      <w:r w:rsidRPr="006966F6">
        <w:rPr>
          <w:rFonts w:ascii="Times New Roman" w:hAnsi="Times New Roman" w:cs="Times New Roman"/>
          <w:color w:val="000000" w:themeColor="text1"/>
          <w:sz w:val="24"/>
          <w:szCs w:val="24"/>
        </w:rPr>
        <w:t xml:space="preserve">1.4. Настоящий договор содержит </w:t>
      </w:r>
      <w:r w:rsidR="00DB6E6E">
        <w:rPr>
          <w:rFonts w:ascii="Times New Roman" w:hAnsi="Times New Roman" w:cs="Times New Roman"/>
          <w:color w:val="000000" w:themeColor="text1"/>
          <w:sz w:val="24"/>
          <w:szCs w:val="24"/>
        </w:rPr>
        <w:t>десять</w:t>
      </w:r>
      <w:r>
        <w:rPr>
          <w:rFonts w:ascii="Times New Roman" w:hAnsi="Times New Roman" w:cs="Times New Roman"/>
          <w:color w:val="000000" w:themeColor="text1"/>
          <w:sz w:val="24"/>
          <w:szCs w:val="24"/>
        </w:rPr>
        <w:t xml:space="preserve"> </w:t>
      </w:r>
      <w:r w:rsidRPr="006966F6">
        <w:rPr>
          <w:rFonts w:ascii="Times New Roman" w:hAnsi="Times New Roman" w:cs="Times New Roman"/>
          <w:color w:val="000000" w:themeColor="text1"/>
          <w:sz w:val="24"/>
          <w:szCs w:val="24"/>
        </w:rPr>
        <w:t xml:space="preserve"> приложений (далее-Приложение №) в   бумажном виде в </w:t>
      </w:r>
      <w:r w:rsidR="00856D1D">
        <w:rPr>
          <w:rFonts w:ascii="Times New Roman" w:hAnsi="Times New Roman" w:cs="Times New Roman"/>
          <w:color w:val="000000" w:themeColor="text1"/>
          <w:sz w:val="24"/>
          <w:szCs w:val="24"/>
        </w:rPr>
        <w:t>3</w:t>
      </w:r>
      <w:r w:rsidRPr="006966F6">
        <w:rPr>
          <w:rFonts w:ascii="Times New Roman" w:hAnsi="Times New Roman" w:cs="Times New Roman"/>
          <w:color w:val="000000" w:themeColor="text1"/>
          <w:sz w:val="24"/>
          <w:szCs w:val="24"/>
        </w:rPr>
        <w:t>-х экземплярах без права электронной подписи.</w:t>
      </w:r>
      <w:r w:rsidR="00DA0E7A">
        <w:rPr>
          <w:rFonts w:ascii="Times New Roman" w:hAnsi="Times New Roman" w:cs="Times New Roman"/>
          <w:color w:val="000000" w:themeColor="text1"/>
          <w:sz w:val="24"/>
          <w:szCs w:val="24"/>
        </w:rPr>
        <w:t xml:space="preserve"> </w:t>
      </w:r>
    </w:p>
    <w:p w:rsidR="006966F6" w:rsidRPr="006966F6" w:rsidRDefault="006966F6" w:rsidP="006966F6">
      <w:pPr>
        <w:jc w:val="both"/>
        <w:rPr>
          <w:color w:val="000000" w:themeColor="text1"/>
        </w:rPr>
      </w:pPr>
      <w:r w:rsidRPr="006966F6">
        <w:rPr>
          <w:color w:val="000000" w:themeColor="text1"/>
        </w:rPr>
        <w:t>1.5.   Настоящий договор инициирован  филиалом ТЭЦ-9 как Заказчик, осуществляющий закупки услуг в соответствии с Федеральным законом  от 18.07.2011 №223-ФЗ «О закупках товаров, работ, услуг отдельными видами юридических лиц»,  и</w:t>
      </w:r>
      <w:r w:rsidR="00DB6E6E">
        <w:rPr>
          <w:color w:val="000000" w:themeColor="text1"/>
        </w:rPr>
        <w:t xml:space="preserve"> </w:t>
      </w:r>
      <w:r w:rsidRPr="006966F6">
        <w:rPr>
          <w:color w:val="000000" w:themeColor="text1"/>
        </w:rPr>
        <w:t xml:space="preserve">   подлежит размещению после своего подписания в единой информационной системе </w:t>
      </w:r>
      <w:r w:rsidR="00856D1D">
        <w:rPr>
          <w:color w:val="000000" w:themeColor="text1"/>
        </w:rPr>
        <w:t xml:space="preserve">в сфере закупок </w:t>
      </w:r>
      <w:r w:rsidRPr="006966F6">
        <w:rPr>
          <w:color w:val="000000" w:themeColor="text1"/>
        </w:rPr>
        <w:t>РФ</w:t>
      </w:r>
      <w:r w:rsidR="00856D1D">
        <w:rPr>
          <w:color w:val="000000" w:themeColor="text1"/>
        </w:rPr>
        <w:t xml:space="preserve"> за №1508</w:t>
      </w:r>
      <w:r w:rsidR="00CC2FFA">
        <w:rPr>
          <w:color w:val="000000" w:themeColor="text1"/>
        </w:rPr>
        <w:t xml:space="preserve">. По мере исполнения договора </w:t>
      </w:r>
      <w:r w:rsidR="00C417DF">
        <w:rPr>
          <w:rFonts w:eastAsia="Batang"/>
        </w:rPr>
        <w:t xml:space="preserve">Заказчик  производит размещение  данных </w:t>
      </w:r>
      <w:r w:rsidR="00CC2FFA">
        <w:rPr>
          <w:rFonts w:eastAsia="Batang"/>
        </w:rPr>
        <w:t>(акт об оказании услуг, платежное поручение)</w:t>
      </w:r>
      <w:r w:rsidR="00C417DF">
        <w:rPr>
          <w:rFonts w:eastAsia="Batang"/>
        </w:rPr>
        <w:t>.</w:t>
      </w:r>
    </w:p>
    <w:p w:rsidR="002B44D7" w:rsidRPr="006966F6" w:rsidRDefault="002B44D7" w:rsidP="00D95AF2">
      <w:pPr>
        <w:pStyle w:val="a4"/>
        <w:rPr>
          <w:iCs/>
          <w:color w:val="000000" w:themeColor="text1"/>
        </w:rPr>
      </w:pPr>
    </w:p>
    <w:p w:rsidR="00C960D3" w:rsidRPr="00A326F9" w:rsidRDefault="00FC724D" w:rsidP="00FC724D">
      <w:pPr>
        <w:pStyle w:val="a4"/>
        <w:ind w:left="360"/>
        <w:jc w:val="center"/>
        <w:rPr>
          <w:b/>
          <w:bCs/>
        </w:rPr>
      </w:pPr>
      <w:r w:rsidRPr="00A326F9">
        <w:rPr>
          <w:b/>
          <w:bCs/>
        </w:rPr>
        <w:t>2. Права и обязанности сторон</w:t>
      </w:r>
    </w:p>
    <w:p w:rsidR="00D95AF2" w:rsidRPr="00A326F9" w:rsidRDefault="00C960D3" w:rsidP="00D95AF2">
      <w:pPr>
        <w:pStyle w:val="a4"/>
        <w:rPr>
          <w:b/>
          <w:u w:val="single"/>
        </w:rPr>
      </w:pPr>
      <w:r w:rsidRPr="00A326F9">
        <w:rPr>
          <w:b/>
          <w:u w:val="single"/>
        </w:rPr>
        <w:t>2.1. Исполнитель обязан:</w:t>
      </w:r>
    </w:p>
    <w:p w:rsidR="00C960D3" w:rsidRPr="00A326F9" w:rsidRDefault="00C960D3" w:rsidP="00D95AF2">
      <w:pPr>
        <w:pStyle w:val="a4"/>
        <w:rPr>
          <w:b/>
          <w:u w:val="single"/>
        </w:rPr>
      </w:pPr>
      <w:r w:rsidRPr="00A326F9">
        <w:t xml:space="preserve">2.1.1. Оказать услуги, предусмотренные настоящим договором, </w:t>
      </w:r>
      <w:r w:rsidR="00AB7325" w:rsidRPr="00A326F9">
        <w:t xml:space="preserve">в объеме, установленном Приложением №1 по режиму, согласованному с подразделениями Заказчика, при этом для всех </w:t>
      </w:r>
      <w:r w:rsidR="00AB7325" w:rsidRPr="00A326F9">
        <w:rPr>
          <w:iCs/>
        </w:rPr>
        <w:t>производственных</w:t>
      </w:r>
      <w:r w:rsidR="00AB7325" w:rsidRPr="00A326F9">
        <w:t xml:space="preserve"> и служебно-бытовых помещений должен быть установлен определенный </w:t>
      </w:r>
      <w:r w:rsidR="00AB7325" w:rsidRPr="00A326F9">
        <w:lastRenderedPageBreak/>
        <w:t>порядок уборки с учетом условий производства. Производить своевременное пополнение санитарных комнат расходными материалами. Отбросы и мусор должны регулярно собираться и удаляться в специально отведенные места</w:t>
      </w:r>
      <w:r w:rsidRPr="00A326F9">
        <w:t>.</w:t>
      </w:r>
    </w:p>
    <w:p w:rsidR="00465775" w:rsidRPr="00A326F9" w:rsidRDefault="00C960D3" w:rsidP="00D95AF2">
      <w:pPr>
        <w:jc w:val="both"/>
        <w:rPr>
          <w:iCs/>
        </w:rPr>
      </w:pPr>
      <w:r w:rsidRPr="00A326F9">
        <w:t>2.1.2.</w:t>
      </w:r>
      <w:r w:rsidR="001D292E" w:rsidRPr="00A326F9">
        <w:t xml:space="preserve"> </w:t>
      </w:r>
      <w:r w:rsidR="00465775" w:rsidRPr="00A326F9">
        <w:t xml:space="preserve"> Самостоятельно приобретать материалы, оборудование и технику, необходимую для выполнения услуг, обеспечить санитарные комнаты расходными материалами (туалетная бумага, бумажные полотенца, туалетное мыло, жидкое мыло, освежитель воздуха), а также за свой счет обеспечивать обслуживание и ремонт оборудования и техники.</w:t>
      </w:r>
      <w:r w:rsidR="00465775" w:rsidRPr="00A326F9">
        <w:rPr>
          <w:iCs/>
        </w:rPr>
        <w:t xml:space="preserve"> Стоимость материалов включена в стоимость услуг и определяется Приложение</w:t>
      </w:r>
      <w:r w:rsidR="004D4F39" w:rsidRPr="00A326F9">
        <w:rPr>
          <w:iCs/>
        </w:rPr>
        <w:t>м</w:t>
      </w:r>
      <w:r w:rsidR="00465775" w:rsidRPr="00A326F9">
        <w:rPr>
          <w:iCs/>
        </w:rPr>
        <w:t xml:space="preserve"> №2</w:t>
      </w:r>
      <w:r w:rsidR="004D4F39" w:rsidRPr="00A326F9">
        <w:rPr>
          <w:iCs/>
        </w:rPr>
        <w:t>;</w:t>
      </w:r>
    </w:p>
    <w:p w:rsidR="004F0B8F" w:rsidRPr="00A326F9" w:rsidRDefault="00465775" w:rsidP="00D95AF2">
      <w:pPr>
        <w:jc w:val="both"/>
      </w:pPr>
      <w:r w:rsidRPr="00A326F9">
        <w:t xml:space="preserve">2.1.3. </w:t>
      </w:r>
      <w:r w:rsidR="00462E33" w:rsidRPr="00A326F9">
        <w:t xml:space="preserve"> </w:t>
      </w:r>
      <w:r w:rsidR="00F91BAA" w:rsidRPr="00A326F9">
        <w:t>П</w:t>
      </w:r>
      <w:r w:rsidR="00C960D3" w:rsidRPr="00A326F9">
        <w:t>о требованию Заказчика информировать его о ходе оказания услуг</w:t>
      </w:r>
      <w:r w:rsidR="00C960D3" w:rsidRPr="00A326F9">
        <w:rPr>
          <w:i/>
          <w:iCs/>
        </w:rPr>
        <w:t xml:space="preserve">, </w:t>
      </w:r>
      <w:r w:rsidR="00C960D3" w:rsidRPr="00A326F9">
        <w:t>являющихся предметом настоящего договора</w:t>
      </w:r>
      <w:r w:rsidR="004F0B8F" w:rsidRPr="00A326F9">
        <w:t>,  заполнять чек-листы по окончании оказания услуг; ставить отметку в чек-листах на объектах уборки по факту выполнения;</w:t>
      </w:r>
    </w:p>
    <w:p w:rsidR="00C960D3" w:rsidRPr="00A326F9" w:rsidRDefault="00C960D3" w:rsidP="00D95AF2">
      <w:pPr>
        <w:pStyle w:val="a4"/>
      </w:pPr>
      <w:r w:rsidRPr="00A326F9">
        <w:t>2.1.</w:t>
      </w:r>
      <w:r w:rsidR="00465775" w:rsidRPr="00A326F9">
        <w:t>4</w:t>
      </w:r>
      <w:r w:rsidRPr="00A326F9">
        <w:t>. Своими силами и за свой счет устранить допущенные в выполненных услугах недостатки, установлен</w:t>
      </w:r>
      <w:r w:rsidR="00F91BAA" w:rsidRPr="00A326F9">
        <w:t>ные Заказчиком в соответствующих</w:t>
      </w:r>
      <w:r w:rsidRPr="00A326F9">
        <w:t xml:space="preserve"> актах</w:t>
      </w:r>
      <w:r w:rsidR="004F0B8F" w:rsidRPr="00A326F9">
        <w:t xml:space="preserve">/справках, </w:t>
      </w:r>
      <w:r w:rsidRPr="00A326F9">
        <w:t xml:space="preserve"> в сроки</w:t>
      </w:r>
      <w:r w:rsidR="00FE144D" w:rsidRPr="00A326F9">
        <w:t>,</w:t>
      </w:r>
      <w:r w:rsidRPr="00A326F9">
        <w:t xml:space="preserve"> согласованные сторонами. Исполнитель обязан в течение 3-х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Исполнитель не согласует срок, предложенный Заказчиком, и не предложит иной срок, то недостатки должны быть устранены Исполнителем в срок, предложенный Заказчиком;</w:t>
      </w:r>
    </w:p>
    <w:p w:rsidR="00462E33" w:rsidRPr="00A326F9" w:rsidRDefault="00465775" w:rsidP="00D95AF2">
      <w:pPr>
        <w:jc w:val="both"/>
      </w:pPr>
      <w:r w:rsidRPr="00A326F9">
        <w:t>2.1.5</w:t>
      </w:r>
      <w:r w:rsidR="00C960D3" w:rsidRPr="00A326F9">
        <w:t xml:space="preserve">.  </w:t>
      </w:r>
      <w:r w:rsidR="00462E33" w:rsidRPr="00A326F9">
        <w:t>При оказании услуг соблюдать требования законодательных и действующих отраслевых актов, техники безопасности, охраны труда, правил пожарной безопасности. Обеспечить в ходе выполнения услуг необходимые мероприятия по предупреждению и ликвидации чрезвычайных ситуаций,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C960D3" w:rsidRPr="00A326F9" w:rsidRDefault="00462E33" w:rsidP="00D95AF2">
      <w:pPr>
        <w:pStyle w:val="a4"/>
      </w:pPr>
      <w:r w:rsidRPr="00A326F9">
        <w:t xml:space="preserve">2.1.6. </w:t>
      </w:r>
      <w:r w:rsidR="00C960D3" w:rsidRPr="00A326F9">
        <w:t xml:space="preserve">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 </w:t>
      </w:r>
    </w:p>
    <w:p w:rsidR="00C960D3" w:rsidRPr="00856D1D" w:rsidRDefault="00C960D3" w:rsidP="00856D1D">
      <w:pPr>
        <w:jc w:val="both"/>
      </w:pPr>
      <w:r w:rsidRPr="00A326F9">
        <w:t>2.1.</w:t>
      </w:r>
      <w:r w:rsidR="00462E33" w:rsidRPr="00A326F9">
        <w:t>7</w:t>
      </w:r>
      <w:r w:rsidR="00071457" w:rsidRPr="00A326F9">
        <w:t xml:space="preserve">. </w:t>
      </w:r>
      <w:r w:rsidR="00856D1D" w:rsidRPr="00856D1D">
        <w:t xml:space="preserve">Соблюдать СТП 011.534.043-2016  «О пропускном и внутриобъектовом режимах в ООО «Байкальская энергетическая компания» и инструкцию Заказчика  «О пропускном и внутриобъектовом режиме на ТЭЦ-9». </w:t>
      </w:r>
      <w:r w:rsidR="00071457" w:rsidRPr="00856D1D">
        <w:t>Ознаком</w:t>
      </w:r>
      <w:r w:rsidR="00863CBA" w:rsidRPr="00856D1D">
        <w:t>ить своих работников</w:t>
      </w:r>
      <w:r w:rsidR="00071457" w:rsidRPr="00856D1D">
        <w:t xml:space="preserve"> и </w:t>
      </w:r>
      <w:r w:rsidR="00863CBA" w:rsidRPr="00856D1D">
        <w:t>требовать от них соблюдения</w:t>
      </w:r>
      <w:r w:rsidR="00071457" w:rsidRPr="00856D1D">
        <w:t xml:space="preserve"> стандарт</w:t>
      </w:r>
      <w:r w:rsidR="00863CBA" w:rsidRPr="00856D1D">
        <w:t>а</w:t>
      </w:r>
      <w:r w:rsidRPr="00856D1D">
        <w:t xml:space="preserve"> предприятия Заказчи</w:t>
      </w:r>
      <w:r w:rsidR="00071457" w:rsidRPr="00856D1D">
        <w:t xml:space="preserve">ка </w:t>
      </w:r>
      <w:r w:rsidR="00FE144D" w:rsidRPr="00856D1D">
        <w:t xml:space="preserve">о </w:t>
      </w:r>
      <w:r w:rsidRPr="00856D1D">
        <w:t>пропускном и внутриобъектовом режиме;</w:t>
      </w:r>
    </w:p>
    <w:p w:rsidR="00071457" w:rsidRPr="00A326F9" w:rsidRDefault="00C960D3" w:rsidP="00D95AF2">
      <w:pPr>
        <w:pStyle w:val="a4"/>
      </w:pPr>
      <w:r w:rsidRPr="00A326F9">
        <w:t>2.1.</w:t>
      </w:r>
      <w:r w:rsidR="00462E33" w:rsidRPr="00A326F9">
        <w:t>8</w:t>
      </w:r>
      <w:r w:rsidRPr="00A326F9">
        <w:t>.</w:t>
      </w:r>
      <w:r w:rsidR="00071457" w:rsidRPr="00A326F9">
        <w:t xml:space="preserve"> Во время пребывания персонала Исполнителя на территории объектов Заказчика обеспечить недопустимость проноса, нахождения и употребления веществ, вызывающих алкогольное, наркотическое или токсическое опьянение;</w:t>
      </w:r>
    </w:p>
    <w:p w:rsidR="00F652FF" w:rsidRDefault="00C960D3" w:rsidP="00D95AF2">
      <w:pPr>
        <w:pStyle w:val="a4"/>
        <w:rPr>
          <w:bCs/>
        </w:rPr>
      </w:pPr>
      <w:r w:rsidRPr="00A326F9">
        <w:t>2.1.</w:t>
      </w:r>
      <w:r w:rsidR="00462E33" w:rsidRPr="00A326F9">
        <w:t>9</w:t>
      </w:r>
      <w:r w:rsidRPr="00A326F9">
        <w:t xml:space="preserve">. </w:t>
      </w:r>
      <w:r w:rsidR="009B36D5" w:rsidRPr="00A326F9">
        <w:t xml:space="preserve"> </w:t>
      </w:r>
      <w:r w:rsidR="00C27C81" w:rsidRPr="00A326F9">
        <w:t xml:space="preserve"> Обеспечить выполнение   соглашения о соблюдении антикоррупционных условий (Приложение №</w:t>
      </w:r>
      <w:r w:rsidR="004D4F39" w:rsidRPr="00A326F9">
        <w:t>7</w:t>
      </w:r>
      <w:r w:rsidR="00C27C81" w:rsidRPr="00A326F9">
        <w:t>)</w:t>
      </w:r>
      <w:r w:rsidR="00A03865" w:rsidRPr="00A326F9">
        <w:t>, соглашения о соблюдении Исполнителем требований в области охраны труда, охраны окружающей среды, промышленной и пожарной безопасности (Приложение №</w:t>
      </w:r>
      <w:r w:rsidR="004D4F39" w:rsidRPr="00A326F9">
        <w:t>8</w:t>
      </w:r>
      <w:r w:rsidR="00A03865" w:rsidRPr="00A326F9">
        <w:t>)   и соглашения о соблюдение требований в области антитеррористической безопасности (Приложение №</w:t>
      </w:r>
      <w:r w:rsidR="004D4F39" w:rsidRPr="00A326F9">
        <w:t>9</w:t>
      </w:r>
      <w:r w:rsidR="00A03865" w:rsidRPr="00A326F9">
        <w:t>)</w:t>
      </w:r>
      <w:r w:rsidR="002A64CF" w:rsidRPr="00A326F9">
        <w:rPr>
          <w:bCs/>
        </w:rPr>
        <w:t xml:space="preserve"> и соглашения «Об обязательствах обеспечения средствами индивидуальной защиты сотрудников организаций-контрагентов» (Приложение №</w:t>
      </w:r>
      <w:r w:rsidR="004F2C97" w:rsidRPr="00A326F9">
        <w:rPr>
          <w:bCs/>
        </w:rPr>
        <w:t>1</w:t>
      </w:r>
      <w:r w:rsidR="00DB6E6E">
        <w:rPr>
          <w:bCs/>
        </w:rPr>
        <w:t>0</w:t>
      </w:r>
      <w:r w:rsidR="00462E33" w:rsidRPr="00A326F9">
        <w:rPr>
          <w:bCs/>
        </w:rPr>
        <w:t>)</w:t>
      </w:r>
      <w:r w:rsidR="002A64CF" w:rsidRPr="00A326F9">
        <w:rPr>
          <w:bCs/>
        </w:rPr>
        <w:t xml:space="preserve">. </w:t>
      </w:r>
    </w:p>
    <w:p w:rsidR="002A64CF" w:rsidRPr="00A326F9" w:rsidRDefault="00F652FF" w:rsidP="00D95AF2">
      <w:pPr>
        <w:pStyle w:val="a4"/>
      </w:pPr>
      <w:r>
        <w:rPr>
          <w:bCs/>
        </w:rPr>
        <w:t xml:space="preserve">2.1.10. </w:t>
      </w:r>
      <w:r w:rsidR="00D8665E">
        <w:rPr>
          <w:bCs/>
        </w:rPr>
        <w:t xml:space="preserve">Обеспечить своевременное </w:t>
      </w:r>
      <w:r w:rsidR="00C417DF">
        <w:rPr>
          <w:bCs/>
        </w:rPr>
        <w:t>подписание своей стороной</w:t>
      </w:r>
      <w:r w:rsidR="00D8665E">
        <w:rPr>
          <w:bCs/>
        </w:rPr>
        <w:t xml:space="preserve"> </w:t>
      </w:r>
      <w:r>
        <w:rPr>
          <w:bCs/>
        </w:rPr>
        <w:t>договор</w:t>
      </w:r>
      <w:r w:rsidR="00D8665E">
        <w:rPr>
          <w:bCs/>
        </w:rPr>
        <w:t>а</w:t>
      </w:r>
      <w:r>
        <w:rPr>
          <w:bCs/>
        </w:rPr>
        <w:t xml:space="preserve"> аренды недвижимого имущества Заказчика и соблюд</w:t>
      </w:r>
      <w:r w:rsidR="00D8665E">
        <w:rPr>
          <w:bCs/>
        </w:rPr>
        <w:t>ение</w:t>
      </w:r>
      <w:r>
        <w:rPr>
          <w:bCs/>
        </w:rPr>
        <w:t xml:space="preserve"> услови</w:t>
      </w:r>
      <w:r w:rsidR="00D8665E">
        <w:rPr>
          <w:bCs/>
        </w:rPr>
        <w:t>й</w:t>
      </w:r>
      <w:r>
        <w:rPr>
          <w:bCs/>
        </w:rPr>
        <w:t xml:space="preserve"> </w:t>
      </w:r>
      <w:r w:rsidR="00D8665E">
        <w:rPr>
          <w:bCs/>
        </w:rPr>
        <w:t xml:space="preserve">арендной </w:t>
      </w:r>
      <w:r>
        <w:rPr>
          <w:bCs/>
        </w:rPr>
        <w:t xml:space="preserve">платы.   </w:t>
      </w:r>
      <w:r w:rsidR="002A64CF" w:rsidRPr="00A326F9">
        <w:rPr>
          <w:bCs/>
        </w:rPr>
        <w:t xml:space="preserve"> </w:t>
      </w:r>
      <w:r w:rsidR="002A64CF" w:rsidRPr="00A326F9">
        <w:t xml:space="preserve">  </w:t>
      </w:r>
    </w:p>
    <w:p w:rsidR="00B73688" w:rsidRPr="00A326F9" w:rsidRDefault="00B73688" w:rsidP="00071457">
      <w:pPr>
        <w:pStyle w:val="a4"/>
        <w:ind w:left="90"/>
        <w:jc w:val="left"/>
        <w:rPr>
          <w:b/>
          <w:bCs/>
          <w:u w:val="single"/>
        </w:rPr>
      </w:pPr>
    </w:p>
    <w:p w:rsidR="00C960D3" w:rsidRPr="00A326F9" w:rsidRDefault="00071457" w:rsidP="00071457">
      <w:pPr>
        <w:pStyle w:val="a4"/>
        <w:ind w:left="90"/>
        <w:jc w:val="left"/>
        <w:rPr>
          <w:b/>
          <w:bCs/>
          <w:u w:val="single"/>
        </w:rPr>
      </w:pPr>
      <w:r w:rsidRPr="00A326F9">
        <w:rPr>
          <w:b/>
          <w:bCs/>
          <w:u w:val="single"/>
        </w:rPr>
        <w:t xml:space="preserve">2.2. </w:t>
      </w:r>
      <w:r w:rsidR="00C960D3" w:rsidRPr="00A326F9">
        <w:rPr>
          <w:b/>
          <w:bCs/>
          <w:u w:val="single"/>
        </w:rPr>
        <w:t xml:space="preserve">Заказчик обязуется: </w:t>
      </w:r>
    </w:p>
    <w:p w:rsidR="00C417DF" w:rsidRPr="001E089E" w:rsidRDefault="00071457" w:rsidP="00C417DF">
      <w:pPr>
        <w:tabs>
          <w:tab w:val="left" w:pos="540"/>
          <w:tab w:val="left" w:pos="1800"/>
        </w:tabs>
        <w:jc w:val="both"/>
      </w:pPr>
      <w:r w:rsidRPr="00A326F9">
        <w:t>2</w:t>
      </w:r>
      <w:r w:rsidR="00C960D3" w:rsidRPr="00A326F9">
        <w:t xml:space="preserve">.2.1. </w:t>
      </w:r>
      <w:r w:rsidR="00C417DF" w:rsidRPr="00E01BEF">
        <w:rPr>
          <w:sz w:val="22"/>
          <w:szCs w:val="22"/>
        </w:rPr>
        <w:t xml:space="preserve">Назначить на время  оказания услуг по настоящему договору </w:t>
      </w:r>
      <w:r w:rsidR="00C417DF" w:rsidRPr="001E089E">
        <w:t xml:space="preserve"> ответственн</w:t>
      </w:r>
      <w:r w:rsidR="00C417DF">
        <w:t xml:space="preserve">ых </w:t>
      </w:r>
      <w:r w:rsidR="00C417DF" w:rsidRPr="001E089E">
        <w:t xml:space="preserve"> лиц</w:t>
      </w:r>
      <w:r w:rsidR="00C417DF">
        <w:t>:</w:t>
      </w:r>
      <w:r w:rsidR="00C417DF" w:rsidRPr="001E089E">
        <w:t xml:space="preserve"> </w:t>
      </w:r>
    </w:p>
    <w:p w:rsidR="00C417DF" w:rsidRDefault="00C417DF" w:rsidP="00C417DF">
      <w:pPr>
        <w:tabs>
          <w:tab w:val="left" w:pos="540"/>
        </w:tabs>
        <w:jc w:val="both"/>
        <w:rPr>
          <w:sz w:val="22"/>
          <w:szCs w:val="22"/>
        </w:rPr>
      </w:pPr>
      <w:r w:rsidRPr="001E089E">
        <w:t xml:space="preserve">- общее руководство - </w:t>
      </w:r>
      <w:r>
        <w:rPr>
          <w:sz w:val="22"/>
          <w:szCs w:val="22"/>
        </w:rPr>
        <w:t>заместителя директора по общим вопросам ТЭЦ-9 Таюрского Виктора Юрьевича</w:t>
      </w:r>
      <w:r w:rsidRPr="009F3CFD">
        <w:t xml:space="preserve"> </w:t>
      </w:r>
      <w:r w:rsidRPr="00FF7072">
        <w:t>конт.тел.8(3955)503-3</w:t>
      </w:r>
      <w:r>
        <w:t>60;</w:t>
      </w:r>
    </w:p>
    <w:p w:rsidR="00C417DF" w:rsidRDefault="00C417DF" w:rsidP="00C417DF">
      <w:pPr>
        <w:tabs>
          <w:tab w:val="left" w:pos="540"/>
        </w:tabs>
        <w:jc w:val="both"/>
      </w:pPr>
      <w:r w:rsidRPr="00E01BEF">
        <w:rPr>
          <w:sz w:val="22"/>
          <w:szCs w:val="22"/>
        </w:rPr>
        <w:t xml:space="preserve"> </w:t>
      </w:r>
      <w:r>
        <w:rPr>
          <w:sz w:val="22"/>
          <w:szCs w:val="22"/>
        </w:rPr>
        <w:t>–</w:t>
      </w:r>
      <w:r w:rsidRPr="00C54DB8">
        <w:t xml:space="preserve"> </w:t>
      </w:r>
      <w:r w:rsidRPr="001E089E">
        <w:t xml:space="preserve">по организации </w:t>
      </w:r>
      <w:r>
        <w:t xml:space="preserve">уборки, </w:t>
      </w:r>
      <w:r>
        <w:rPr>
          <w:sz w:val="22"/>
          <w:szCs w:val="22"/>
        </w:rPr>
        <w:t xml:space="preserve"> взаимодействия </w:t>
      </w:r>
      <w:r w:rsidRPr="00C54DB8">
        <w:t xml:space="preserve"> </w:t>
      </w:r>
      <w:r w:rsidRPr="001E089E">
        <w:t>и согласованности в сотрудничестве</w:t>
      </w:r>
      <w:r>
        <w:rPr>
          <w:sz w:val="22"/>
          <w:szCs w:val="22"/>
        </w:rPr>
        <w:t>:</w:t>
      </w:r>
      <w:r>
        <w:t xml:space="preserve"> </w:t>
      </w:r>
    </w:p>
    <w:p w:rsidR="00C417DF" w:rsidRDefault="00C417DF" w:rsidP="00C417DF">
      <w:pPr>
        <w:tabs>
          <w:tab w:val="left" w:pos="540"/>
        </w:tabs>
        <w:jc w:val="both"/>
      </w:pPr>
      <w:r>
        <w:t xml:space="preserve">ТЭЦ-9 - </w:t>
      </w:r>
      <w:r w:rsidRPr="00FF7072">
        <w:t xml:space="preserve">кладовщика объединенного управления </w:t>
      </w:r>
      <w:r>
        <w:t xml:space="preserve">Толстых Елены </w:t>
      </w:r>
      <w:r w:rsidRPr="00FF7072">
        <w:t xml:space="preserve"> Сергеевны  конт.тел.8(3955)503-324</w:t>
      </w:r>
      <w:r>
        <w:t>.</w:t>
      </w:r>
      <w:r w:rsidRPr="00C54DB8">
        <w:t xml:space="preserve"> </w:t>
      </w:r>
    </w:p>
    <w:p w:rsidR="00C417DF" w:rsidRDefault="00C417DF" w:rsidP="00D95AF2">
      <w:pPr>
        <w:pStyle w:val="a4"/>
      </w:pPr>
      <w:r>
        <w:rPr>
          <w:sz w:val="22"/>
          <w:szCs w:val="22"/>
        </w:rPr>
        <w:t>–</w:t>
      </w:r>
      <w:r w:rsidRPr="00C54DB8">
        <w:t xml:space="preserve"> </w:t>
      </w:r>
      <w:r>
        <w:t>УТС-  начальника ПТО Жегловой Елены Владимировны к</w:t>
      </w:r>
      <w:r w:rsidRPr="00FF7072">
        <w:t>онт.тел.8(3955)50</w:t>
      </w:r>
      <w:r>
        <w:t>2</w:t>
      </w:r>
      <w:r w:rsidRPr="00FF7072">
        <w:t>-</w:t>
      </w:r>
      <w:r>
        <w:t xml:space="preserve">665. В случае изменения ответственных лиц Заказчик направляет в адрес Исполнителя уведомление.  </w:t>
      </w:r>
    </w:p>
    <w:p w:rsidR="00C960D3" w:rsidRPr="00A326F9" w:rsidRDefault="00C417DF" w:rsidP="00D95AF2">
      <w:pPr>
        <w:pStyle w:val="a4"/>
      </w:pPr>
      <w:r>
        <w:lastRenderedPageBreak/>
        <w:t>2.2.2.</w:t>
      </w:r>
      <w:r w:rsidR="00C960D3" w:rsidRPr="00A326F9">
        <w:t xml:space="preserve">Обеспечить беспрепятственный доступ работников Исполнителя к производственным </w:t>
      </w:r>
      <w:r w:rsidR="00A964D2" w:rsidRPr="00A326F9">
        <w:t xml:space="preserve">и служебно-бытовым </w:t>
      </w:r>
      <w:r w:rsidR="00C960D3" w:rsidRPr="00A326F9">
        <w:t xml:space="preserve"> помещениям Заказчика для оказания услуг;</w:t>
      </w:r>
    </w:p>
    <w:p w:rsidR="00AB7325" w:rsidRPr="00A326F9" w:rsidRDefault="00071457" w:rsidP="00D95AF2">
      <w:pPr>
        <w:jc w:val="both"/>
      </w:pPr>
      <w:r w:rsidRPr="00A326F9">
        <w:t>2</w:t>
      </w:r>
      <w:r w:rsidR="00C417DF">
        <w:t>.2.3</w:t>
      </w:r>
      <w:r w:rsidR="00C960D3" w:rsidRPr="00A326F9">
        <w:t xml:space="preserve">. </w:t>
      </w:r>
      <w:r w:rsidR="00AB7325" w:rsidRPr="00A326F9">
        <w:t>Осуществлять контроль и надзор за ходом и качеством оказания услуг, в том числе следующими способами:</w:t>
      </w:r>
    </w:p>
    <w:p w:rsidR="00AB7325" w:rsidRPr="00A326F9" w:rsidRDefault="00AB7325" w:rsidP="00AB7325">
      <w:pPr>
        <w:ind w:firstLine="360"/>
        <w:jc w:val="both"/>
      </w:pPr>
      <w:r w:rsidRPr="00A326F9">
        <w:t xml:space="preserve">- осуществление ежемесячного контроля качества проводимой уборки производственных и служебных помещений, результаты которого отражаются в формате чек-листов/ справки к ежемесячному акту </w:t>
      </w:r>
      <w:r w:rsidR="004F2C97" w:rsidRPr="00A326F9">
        <w:t>оказанных услуг</w:t>
      </w:r>
      <w:r w:rsidRPr="00A326F9">
        <w:t xml:space="preserve"> (по форме Приложения №</w:t>
      </w:r>
      <w:r w:rsidR="004D4F39" w:rsidRPr="00A326F9">
        <w:t>4</w:t>
      </w:r>
      <w:r w:rsidR="004F2C97" w:rsidRPr="00A326F9">
        <w:t xml:space="preserve"> и Приложение №</w:t>
      </w:r>
      <w:r w:rsidR="004D4F39" w:rsidRPr="00A326F9">
        <w:t>5</w:t>
      </w:r>
      <w:r w:rsidRPr="00A326F9">
        <w:t xml:space="preserve">); </w:t>
      </w:r>
    </w:p>
    <w:p w:rsidR="00AB7325" w:rsidRPr="00A326F9" w:rsidRDefault="00AB7325" w:rsidP="00AB7325">
      <w:pPr>
        <w:ind w:firstLine="360"/>
        <w:jc w:val="both"/>
      </w:pPr>
      <w:r w:rsidRPr="00A326F9">
        <w:t>- ежеквартальное проведение внеплановых проверок с оформлением Акта осмотра помещений, применяемых расходных материалов.</w:t>
      </w:r>
    </w:p>
    <w:p w:rsidR="00C960D3" w:rsidRPr="00A326F9" w:rsidRDefault="00071457" w:rsidP="00D95AF2">
      <w:pPr>
        <w:pStyle w:val="a4"/>
      </w:pPr>
      <w:r w:rsidRPr="00A326F9">
        <w:t>2</w:t>
      </w:r>
      <w:r w:rsidR="00C417DF">
        <w:t>.2.4</w:t>
      </w:r>
      <w:r w:rsidR="00C960D3" w:rsidRPr="00A326F9">
        <w:t>. 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 При этом указанные недостатки фиксируются Заказчиком в акте. Указанный акт направляется Исполнителю для согласования сроков устранения недостатков</w:t>
      </w:r>
      <w:r w:rsidR="00173783" w:rsidRPr="00A326F9">
        <w:t xml:space="preserve"> в соответствии с п. 2.1.</w:t>
      </w:r>
      <w:r w:rsidR="008F4938" w:rsidRPr="00A326F9">
        <w:t>4</w:t>
      </w:r>
      <w:r w:rsidR="00173783" w:rsidRPr="00A326F9">
        <w:t>. настоящего договора</w:t>
      </w:r>
      <w:r w:rsidR="00C960D3" w:rsidRPr="00A326F9">
        <w:t>;</w:t>
      </w:r>
    </w:p>
    <w:p w:rsidR="00C960D3" w:rsidRPr="00A326F9" w:rsidRDefault="00071457" w:rsidP="00D95AF2">
      <w:pPr>
        <w:pStyle w:val="a4"/>
      </w:pPr>
      <w:r w:rsidRPr="00A326F9">
        <w:t>2</w:t>
      </w:r>
      <w:r w:rsidR="00C417DF">
        <w:t>.2.5</w:t>
      </w:r>
      <w:r w:rsidR="00C960D3" w:rsidRPr="00A326F9">
        <w:t>. Своевременно принять оказанные Исполнителем услуги в соответствии с условиями настоящего договора;</w:t>
      </w:r>
    </w:p>
    <w:p w:rsidR="00C27C81" w:rsidRPr="00A326F9" w:rsidRDefault="00071457" w:rsidP="00D95AF2">
      <w:pPr>
        <w:pStyle w:val="a4"/>
      </w:pPr>
      <w:r w:rsidRPr="00A326F9">
        <w:t>2</w:t>
      </w:r>
      <w:r w:rsidR="00C417DF">
        <w:t>.2.6</w:t>
      </w:r>
      <w:r w:rsidR="009E0F4C" w:rsidRPr="00A326F9">
        <w:t>. Оплатить</w:t>
      </w:r>
      <w:r w:rsidR="00C960D3" w:rsidRPr="00A326F9">
        <w:t xml:space="preserve"> </w:t>
      </w:r>
      <w:r w:rsidR="009E0F4C" w:rsidRPr="00A326F9">
        <w:t>оказанные</w:t>
      </w:r>
      <w:r w:rsidR="00C960D3" w:rsidRPr="00A326F9">
        <w:t xml:space="preserve"> услуг</w:t>
      </w:r>
      <w:r w:rsidR="009E0F4C" w:rsidRPr="00A326F9">
        <w:t>и</w:t>
      </w:r>
      <w:r w:rsidR="00C960D3" w:rsidRPr="00A326F9">
        <w:t xml:space="preserve"> в </w:t>
      </w:r>
      <w:r w:rsidR="009E0F4C" w:rsidRPr="00A326F9">
        <w:t>порядке, установленном настоящим</w:t>
      </w:r>
      <w:r w:rsidR="00C960D3" w:rsidRPr="00A326F9">
        <w:t xml:space="preserve"> догово</w:t>
      </w:r>
      <w:r w:rsidR="009E0F4C" w:rsidRPr="00A326F9">
        <w:t>ром</w:t>
      </w:r>
      <w:r w:rsidR="00C960D3" w:rsidRPr="00A326F9">
        <w:t>.</w:t>
      </w:r>
    </w:p>
    <w:p w:rsidR="00FC3641" w:rsidRPr="00A326F9" w:rsidRDefault="00C417DF" w:rsidP="00D95AF2">
      <w:pPr>
        <w:pStyle w:val="a4"/>
      </w:pPr>
      <w:r>
        <w:t>2.2.7</w:t>
      </w:r>
      <w:r w:rsidR="00C27C81" w:rsidRPr="00A326F9">
        <w:t>.  Обеспечить выполнение   соглашения о соблюдении антикоррупционных условий (Приложение №</w:t>
      </w:r>
      <w:r w:rsidR="001813D0" w:rsidRPr="00A326F9">
        <w:t>7</w:t>
      </w:r>
      <w:r w:rsidR="00C27C81" w:rsidRPr="00A326F9">
        <w:t>).</w:t>
      </w:r>
    </w:p>
    <w:p w:rsidR="00632368" w:rsidRPr="00A326F9" w:rsidRDefault="005C74CA" w:rsidP="00FC724D">
      <w:pPr>
        <w:pStyle w:val="a4"/>
        <w:numPr>
          <w:ilvl w:val="0"/>
          <w:numId w:val="9"/>
        </w:numPr>
        <w:jc w:val="center"/>
        <w:rPr>
          <w:b/>
          <w:bCs/>
        </w:rPr>
      </w:pPr>
      <w:r w:rsidRPr="00A326F9">
        <w:rPr>
          <w:b/>
          <w:bCs/>
        </w:rPr>
        <w:t>Стоим</w:t>
      </w:r>
      <w:r w:rsidR="00632368" w:rsidRPr="00A326F9">
        <w:rPr>
          <w:b/>
          <w:bCs/>
        </w:rPr>
        <w:t>ость  услуг и порядок оплаты</w:t>
      </w:r>
    </w:p>
    <w:p w:rsidR="008D2EAC" w:rsidRPr="00A326F9" w:rsidRDefault="00632368" w:rsidP="008D2EAC">
      <w:pPr>
        <w:jc w:val="both"/>
      </w:pPr>
      <w:r w:rsidRPr="00A326F9">
        <w:t>3.1</w:t>
      </w:r>
      <w:r w:rsidR="005C74CA" w:rsidRPr="00A326F9">
        <w:t>.</w:t>
      </w:r>
      <w:r w:rsidR="006E3209" w:rsidRPr="00A326F9">
        <w:t xml:space="preserve"> </w:t>
      </w:r>
      <w:r w:rsidR="00614077" w:rsidRPr="00A326F9">
        <w:t xml:space="preserve">  </w:t>
      </w:r>
      <w:r w:rsidR="005C74CA" w:rsidRPr="00A326F9">
        <w:t>Стоимость услуг, оказываемых Исполнителем по настоящему договор</w:t>
      </w:r>
      <w:r w:rsidR="006E3209" w:rsidRPr="00A326F9">
        <w:t>у</w:t>
      </w:r>
      <w:r w:rsidR="005C74CA" w:rsidRPr="00A326F9">
        <w:t>, составляет</w:t>
      </w:r>
      <w:r w:rsidR="00965587" w:rsidRPr="00A326F9">
        <w:t xml:space="preserve"> </w:t>
      </w:r>
      <w:r w:rsidR="00DB6E6E">
        <w:t>ХХХ</w:t>
      </w:r>
      <w:r w:rsidR="008F4A53" w:rsidRPr="00A326F9">
        <w:t xml:space="preserve"> руб. </w:t>
      </w:r>
      <w:r w:rsidR="00640FCB" w:rsidRPr="00A326F9">
        <w:t>(</w:t>
      </w:r>
      <w:r w:rsidR="00DB6E6E">
        <w:t>ХХХ</w:t>
      </w:r>
      <w:r w:rsidR="008F4A53" w:rsidRPr="00A326F9">
        <w:t xml:space="preserve">) </w:t>
      </w:r>
      <w:r w:rsidR="003C7C7A" w:rsidRPr="00A326F9">
        <w:t>в</w:t>
      </w:r>
      <w:r w:rsidR="00390690" w:rsidRPr="00A326F9">
        <w:t xml:space="preserve"> с</w:t>
      </w:r>
      <w:r w:rsidRPr="00A326F9">
        <w:t>оответствии с Приложением №</w:t>
      </w:r>
      <w:r w:rsidR="008F4A53" w:rsidRPr="00A326F9">
        <w:t>2</w:t>
      </w:r>
      <w:r w:rsidR="005C74CA" w:rsidRPr="00A326F9">
        <w:t>.</w:t>
      </w:r>
      <w:r w:rsidR="001914BD" w:rsidRPr="00A326F9">
        <w:t xml:space="preserve"> </w:t>
      </w:r>
      <w:r w:rsidR="00662211" w:rsidRPr="00A326F9">
        <w:t xml:space="preserve"> </w:t>
      </w:r>
    </w:p>
    <w:p w:rsidR="005C74CA" w:rsidRPr="00A326F9" w:rsidRDefault="003E4B44" w:rsidP="001914BD">
      <w:pPr>
        <w:jc w:val="both"/>
      </w:pPr>
      <w:r w:rsidRPr="00A326F9">
        <w:t>3.</w:t>
      </w:r>
      <w:r w:rsidR="004D4F39" w:rsidRPr="00A326F9">
        <w:t>2</w:t>
      </w:r>
      <w:r w:rsidRPr="00A326F9">
        <w:t xml:space="preserve">. </w:t>
      </w:r>
      <w:r w:rsidR="00B65823" w:rsidRPr="00A326F9">
        <w:t xml:space="preserve">Стоимость услуг неизменна на заявленные объемы на весь период действия настоящего договора.  </w:t>
      </w:r>
    </w:p>
    <w:p w:rsidR="00FC3641" w:rsidRDefault="00632368" w:rsidP="00F323F0">
      <w:pPr>
        <w:jc w:val="both"/>
      </w:pPr>
      <w:r w:rsidRPr="00A326F9">
        <w:t>3.</w:t>
      </w:r>
      <w:r w:rsidR="00C417DF">
        <w:t>3</w:t>
      </w:r>
      <w:r w:rsidR="00D30A6C" w:rsidRPr="00A326F9">
        <w:t xml:space="preserve">. </w:t>
      </w:r>
      <w:r w:rsidR="00DB6E6E">
        <w:t>Срок о</w:t>
      </w:r>
      <w:r w:rsidR="001914BD" w:rsidRPr="00A326F9">
        <w:t>плат</w:t>
      </w:r>
      <w:r w:rsidR="00DB6E6E">
        <w:t>ы</w:t>
      </w:r>
      <w:r w:rsidR="001914BD" w:rsidRPr="00A326F9">
        <w:t xml:space="preserve"> услуг, оказанных Исполнителем по настоящему Договору за расчетный период, </w:t>
      </w:r>
      <w:r w:rsidR="00DB6E6E">
        <w:t>составляет 7</w:t>
      </w:r>
      <w:r w:rsidR="001914BD" w:rsidRPr="00A326F9">
        <w:t xml:space="preserve"> (</w:t>
      </w:r>
      <w:r w:rsidR="00DB6E6E">
        <w:t>семь</w:t>
      </w:r>
      <w:r w:rsidR="008D2EAC" w:rsidRPr="00A326F9">
        <w:t xml:space="preserve">) рабочих </w:t>
      </w:r>
      <w:r w:rsidR="001914BD" w:rsidRPr="00A326F9">
        <w:t xml:space="preserve"> дней с </w:t>
      </w:r>
      <w:r w:rsidR="006E3209" w:rsidRPr="00A326F9">
        <w:t xml:space="preserve">даты </w:t>
      </w:r>
      <w:r w:rsidR="001914BD" w:rsidRPr="00A326F9">
        <w:t xml:space="preserve"> подписания сторонами акта об оказанных услуг, путем перечисления денежных на расчетный счет </w:t>
      </w:r>
      <w:r w:rsidR="001D292E" w:rsidRPr="00A326F9">
        <w:t xml:space="preserve"> </w:t>
      </w:r>
      <w:r w:rsidR="001914BD" w:rsidRPr="00A326F9">
        <w:t>Исполнителя</w:t>
      </w:r>
      <w:r w:rsidR="006E3209" w:rsidRPr="00A326F9">
        <w:t>.</w:t>
      </w:r>
      <w:r w:rsidR="00F323F0" w:rsidRPr="00A326F9">
        <w:t xml:space="preserve"> </w:t>
      </w:r>
      <w:r w:rsidR="006C4076" w:rsidRPr="00A326F9">
        <w:t xml:space="preserve">Со стороны Заказчика акт об  оказании  услуг подписывается  </w:t>
      </w:r>
      <w:r w:rsidR="00504946" w:rsidRPr="00A326F9">
        <w:t xml:space="preserve"> директором </w:t>
      </w:r>
      <w:r w:rsidR="006C4076" w:rsidRPr="00A326F9">
        <w:t>филиала   ТЭЦ-9, либо лицом  его замещающ</w:t>
      </w:r>
      <w:r w:rsidR="0073371A" w:rsidRPr="00A326F9">
        <w:t>им</w:t>
      </w:r>
      <w:r w:rsidR="006C4076" w:rsidRPr="00A326F9">
        <w:t>.</w:t>
      </w:r>
    </w:p>
    <w:p w:rsidR="003068B3" w:rsidRPr="00A326F9" w:rsidRDefault="003068B3" w:rsidP="00F323F0">
      <w:pPr>
        <w:jc w:val="both"/>
      </w:pPr>
      <w:r>
        <w:t xml:space="preserve">3.4. С случае необходимости изменения объемов, стороны могут заключить дополнительное соглашение  к настоящему договору в размере не более 10%  от стоимости услуг согласно пункту 3.1. </w:t>
      </w:r>
    </w:p>
    <w:p w:rsidR="009E0F4C" w:rsidRPr="00A326F9" w:rsidRDefault="00657E55" w:rsidP="00FC724D">
      <w:pPr>
        <w:pStyle w:val="a4"/>
        <w:ind w:left="357" w:hanging="357"/>
        <w:jc w:val="center"/>
        <w:rPr>
          <w:b/>
          <w:bCs/>
        </w:rPr>
      </w:pPr>
      <w:r w:rsidRPr="00A326F9">
        <w:rPr>
          <w:b/>
          <w:bCs/>
        </w:rPr>
        <w:t>4</w:t>
      </w:r>
      <w:r w:rsidR="009E0F4C" w:rsidRPr="00A326F9">
        <w:rPr>
          <w:b/>
          <w:bCs/>
        </w:rPr>
        <w:t>. Ответственность сторон</w:t>
      </w:r>
    </w:p>
    <w:p w:rsidR="00A13868" w:rsidRPr="00A326F9" w:rsidRDefault="00657E55" w:rsidP="00D95AF2">
      <w:pPr>
        <w:pStyle w:val="a4"/>
      </w:pPr>
      <w:r w:rsidRPr="00A326F9">
        <w:t>4</w:t>
      </w:r>
      <w:r w:rsidR="00B00C5B" w:rsidRPr="00A326F9">
        <w:t>.1.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w:t>
      </w:r>
      <w:r w:rsidR="00A13868" w:rsidRPr="00A326F9">
        <w:t xml:space="preserve"> </w:t>
      </w:r>
    </w:p>
    <w:p w:rsidR="00A13868" w:rsidRPr="00A326F9" w:rsidRDefault="00A13868" w:rsidP="00D95AF2">
      <w:pPr>
        <w:pStyle w:val="a4"/>
      </w:pPr>
      <w:r w:rsidRPr="00A326F9">
        <w:t xml:space="preserve">4.2. За нарушение сроков оказания услуг, указанных в договоре,   Заказчик вправе взыскать с Исполнителя неустойку в размере 0,1%  от стоимости </w:t>
      </w:r>
      <w:r w:rsidR="0073371A" w:rsidRPr="00A326F9">
        <w:t xml:space="preserve">не оказанных </w:t>
      </w:r>
      <w:r w:rsidRPr="00A326F9">
        <w:t>услуг по договору за каждый день просрочки до фактического исполнения.</w:t>
      </w:r>
    </w:p>
    <w:p w:rsidR="00A13868" w:rsidRPr="00A326F9" w:rsidRDefault="00A13868" w:rsidP="00D95AF2">
      <w:pPr>
        <w:pStyle w:val="a4"/>
      </w:pPr>
      <w:r w:rsidRPr="00A326F9">
        <w:t>4.3. За нарушение сроков оплаты оказанных услуг Исполнитель вправе взыскать с  Заказчика неустойку в размере 1/300 ставки рефинансирования ЦБ РФ от стоимости неоплаченных в срок услуг, за каждый день просрочки платежа.</w:t>
      </w:r>
    </w:p>
    <w:p w:rsidR="001813D0" w:rsidRPr="00A326F9" w:rsidRDefault="00D95AF2" w:rsidP="00F67DD5">
      <w:pPr>
        <w:contextualSpacing/>
        <w:jc w:val="both"/>
      </w:pPr>
      <w:r w:rsidRPr="00A326F9">
        <w:t xml:space="preserve"> </w:t>
      </w:r>
      <w:r w:rsidR="00A13868" w:rsidRPr="00A326F9">
        <w:t xml:space="preserve">4.4. </w:t>
      </w:r>
      <w:r w:rsidR="005A7A21" w:rsidRPr="00A326F9">
        <w:t xml:space="preserve"> </w:t>
      </w:r>
      <w:r w:rsidR="00F67DD5" w:rsidRPr="00A326F9">
        <w:t>За нарушение требований</w:t>
      </w:r>
      <w:r w:rsidR="001813D0" w:rsidRPr="00A326F9">
        <w:t>:</w:t>
      </w:r>
    </w:p>
    <w:p w:rsidR="00695DCD" w:rsidRPr="00A326F9" w:rsidRDefault="001813D0" w:rsidP="00695DCD">
      <w:pPr>
        <w:tabs>
          <w:tab w:val="num" w:pos="540"/>
        </w:tabs>
        <w:jc w:val="both"/>
      </w:pPr>
      <w:r w:rsidRPr="00A326F9">
        <w:t>-</w:t>
      </w:r>
      <w:r w:rsidR="00F67DD5" w:rsidRPr="00A326F9">
        <w:t xml:space="preserve">  по уборке помещений  Заказчик вправе взыскать с Исполнителя </w:t>
      </w:r>
      <w:r w:rsidR="00F67DD5" w:rsidRPr="00A326F9">
        <w:rPr>
          <w:bCs/>
        </w:rPr>
        <w:t xml:space="preserve"> </w:t>
      </w:r>
      <w:r w:rsidR="00F67DD5" w:rsidRPr="00A326F9">
        <w:t>штраф в размере, установленном Приложением №</w:t>
      </w:r>
      <w:r w:rsidRPr="00A326F9">
        <w:t>6</w:t>
      </w:r>
      <w:r w:rsidR="00F67DD5" w:rsidRPr="00A326F9">
        <w:t xml:space="preserve"> к </w:t>
      </w:r>
      <w:r w:rsidRPr="00A326F9">
        <w:t>настоящему договору;</w:t>
      </w:r>
      <w:r w:rsidR="00695DCD" w:rsidRPr="00A326F9">
        <w:t xml:space="preserve"> </w:t>
      </w:r>
    </w:p>
    <w:p w:rsidR="005A7A21" w:rsidRPr="00A326F9" w:rsidRDefault="001813D0" w:rsidP="00F67DD5">
      <w:pPr>
        <w:contextualSpacing/>
        <w:jc w:val="both"/>
      </w:pPr>
      <w:r w:rsidRPr="00A326F9">
        <w:t xml:space="preserve">- </w:t>
      </w:r>
      <w:r w:rsidR="005A7A21" w:rsidRPr="00A326F9">
        <w:t>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w:t>
      </w:r>
      <w:r w:rsidRPr="00A326F9">
        <w:t>8 к настоящему договору;</w:t>
      </w:r>
      <w:r w:rsidR="005A7A21" w:rsidRPr="00A326F9">
        <w:t xml:space="preserve"> </w:t>
      </w:r>
    </w:p>
    <w:p w:rsidR="005A7A21" w:rsidRPr="00A326F9" w:rsidRDefault="001813D0" w:rsidP="00F67DD5">
      <w:pPr>
        <w:tabs>
          <w:tab w:val="num" w:pos="540"/>
        </w:tabs>
        <w:jc w:val="both"/>
      </w:pPr>
      <w:r w:rsidRPr="00A326F9">
        <w:t xml:space="preserve">- </w:t>
      </w:r>
      <w:r w:rsidR="005A7A21" w:rsidRPr="00A326F9">
        <w:t>в области антитеррористической безопасно</w:t>
      </w:r>
      <w:r w:rsidRPr="00A326F9">
        <w:t>сти Заказчик вправе взыскать с И</w:t>
      </w:r>
      <w:r w:rsidR="005A7A21" w:rsidRPr="00A326F9">
        <w:t>сполнителя штраф в размере, установленном Приложением №</w:t>
      </w:r>
      <w:r w:rsidR="00F67DD5" w:rsidRPr="00A326F9">
        <w:t>9</w:t>
      </w:r>
      <w:r w:rsidRPr="00A326F9">
        <w:t xml:space="preserve"> к настоящему договору;</w:t>
      </w:r>
    </w:p>
    <w:p w:rsidR="00D95AF2" w:rsidRPr="00A326F9" w:rsidRDefault="001813D0" w:rsidP="00D95AF2">
      <w:pPr>
        <w:jc w:val="both"/>
      </w:pPr>
      <w:r w:rsidRPr="00A326F9">
        <w:t xml:space="preserve">- </w:t>
      </w:r>
      <w:r w:rsidR="00695DCD" w:rsidRPr="00A326F9">
        <w:t xml:space="preserve"> при </w:t>
      </w:r>
      <w:r w:rsidRPr="00A326F9">
        <w:rPr>
          <w:bCs/>
        </w:rPr>
        <w:t xml:space="preserve"> </w:t>
      </w:r>
      <w:r w:rsidR="00695DCD" w:rsidRPr="00A326F9">
        <w:rPr>
          <w:bCs/>
        </w:rPr>
        <w:t>не</w:t>
      </w:r>
      <w:r w:rsidRPr="00A326F9">
        <w:rPr>
          <w:bCs/>
        </w:rPr>
        <w:t>обеспечени</w:t>
      </w:r>
      <w:r w:rsidR="00695DCD" w:rsidRPr="00A326F9">
        <w:rPr>
          <w:bCs/>
        </w:rPr>
        <w:t>и</w:t>
      </w:r>
      <w:r w:rsidRPr="00A326F9">
        <w:rPr>
          <w:bCs/>
        </w:rPr>
        <w:t xml:space="preserve"> средствами индивидуальной защиты сотрудников </w:t>
      </w:r>
      <w:r w:rsidR="00695DCD" w:rsidRPr="00A326F9">
        <w:rPr>
          <w:bCs/>
        </w:rPr>
        <w:t>Исполнителем</w:t>
      </w:r>
      <w:r w:rsidRPr="00A326F9">
        <w:rPr>
          <w:bCs/>
        </w:rPr>
        <w:t xml:space="preserve">  </w:t>
      </w:r>
      <w:r w:rsidRPr="00A326F9">
        <w:t xml:space="preserve">   Заказчик вправе взыскать с исполнителя штраф в размере, установленном Приложением №1</w:t>
      </w:r>
      <w:r w:rsidR="00CC2FFA">
        <w:t>0</w:t>
      </w:r>
      <w:r w:rsidRPr="00A326F9">
        <w:t xml:space="preserve"> к настоящему договору.</w:t>
      </w:r>
    </w:p>
    <w:p w:rsidR="00A13868" w:rsidRPr="00A326F9" w:rsidRDefault="005A7A21" w:rsidP="00D95AF2">
      <w:pPr>
        <w:jc w:val="both"/>
      </w:pPr>
      <w:r w:rsidRPr="00A326F9">
        <w:lastRenderedPageBreak/>
        <w:t xml:space="preserve">4.5. </w:t>
      </w:r>
      <w:r w:rsidR="00A13868" w:rsidRPr="00A326F9">
        <w:t>Стороны оплачивают убытки, неустойку и штрафы  на основании претензии. Претензия должна быть рассмотрена соответствующей стороной  в течение 10 (десяти) дней с момента предъявления.</w:t>
      </w:r>
    </w:p>
    <w:p w:rsidR="00F37A97" w:rsidRPr="00A326F9" w:rsidRDefault="00D95AF2" w:rsidP="00F37A97">
      <w:pPr>
        <w:widowControl w:val="0"/>
        <w:shd w:val="clear" w:color="auto" w:fill="FFFFFF"/>
        <w:tabs>
          <w:tab w:val="left" w:pos="709"/>
        </w:tabs>
        <w:suppressAutoHyphens/>
        <w:autoSpaceDE w:val="0"/>
        <w:autoSpaceDN w:val="0"/>
        <w:adjustRightInd w:val="0"/>
        <w:spacing w:line="283" w:lineRule="exact"/>
        <w:rPr>
          <w:b/>
        </w:rPr>
      </w:pPr>
      <w:r w:rsidRPr="00A326F9">
        <w:t xml:space="preserve"> </w:t>
      </w:r>
      <w:r w:rsidR="00A13868" w:rsidRPr="00A326F9">
        <w:t>4.</w:t>
      </w:r>
      <w:r w:rsidR="005A7A21" w:rsidRPr="00A326F9">
        <w:t>6</w:t>
      </w:r>
      <w:r w:rsidR="00A13868" w:rsidRPr="00A326F9">
        <w:t>. Возмещение убытков, уплата неустойки и штрафов не освобождает стороны от исполнения обязательств по настоящему договору.</w:t>
      </w:r>
    </w:p>
    <w:p w:rsidR="00D95AF2" w:rsidRPr="00A326F9" w:rsidRDefault="00D95AF2" w:rsidP="00F37A97">
      <w:pPr>
        <w:widowControl w:val="0"/>
        <w:shd w:val="clear" w:color="auto" w:fill="FFFFFF"/>
        <w:tabs>
          <w:tab w:val="left" w:pos="709"/>
        </w:tabs>
        <w:suppressAutoHyphens/>
        <w:autoSpaceDE w:val="0"/>
        <w:autoSpaceDN w:val="0"/>
        <w:adjustRightInd w:val="0"/>
        <w:spacing w:line="283" w:lineRule="exact"/>
        <w:ind w:left="709"/>
        <w:rPr>
          <w:b/>
        </w:rPr>
      </w:pPr>
    </w:p>
    <w:p w:rsidR="00F37A97" w:rsidRPr="00A326F9" w:rsidRDefault="00D95AF2" w:rsidP="00D95AF2">
      <w:pPr>
        <w:widowControl w:val="0"/>
        <w:shd w:val="clear" w:color="auto" w:fill="FFFFFF"/>
        <w:tabs>
          <w:tab w:val="left" w:pos="709"/>
        </w:tabs>
        <w:suppressAutoHyphens/>
        <w:autoSpaceDE w:val="0"/>
        <w:autoSpaceDN w:val="0"/>
        <w:adjustRightInd w:val="0"/>
        <w:spacing w:line="283" w:lineRule="exact"/>
        <w:ind w:left="709"/>
        <w:jc w:val="center"/>
        <w:rPr>
          <w:b/>
          <w:spacing w:val="6"/>
        </w:rPr>
      </w:pPr>
      <w:r w:rsidRPr="00A326F9">
        <w:rPr>
          <w:b/>
        </w:rPr>
        <w:t>5</w:t>
      </w:r>
      <w:r w:rsidR="00F37A97" w:rsidRPr="00A326F9">
        <w:rPr>
          <w:b/>
        </w:rPr>
        <w:t>. З</w:t>
      </w:r>
      <w:r w:rsidRPr="00A326F9">
        <w:rPr>
          <w:b/>
        </w:rPr>
        <w:t>аверения и гарантии</w:t>
      </w:r>
    </w:p>
    <w:p w:rsidR="00F37A97" w:rsidRPr="00A326F9" w:rsidRDefault="00D95AF2" w:rsidP="00F37A97">
      <w:pPr>
        <w:widowControl w:val="0"/>
        <w:tabs>
          <w:tab w:val="left" w:pos="534"/>
        </w:tabs>
        <w:autoSpaceDE w:val="0"/>
        <w:autoSpaceDN w:val="0"/>
        <w:adjustRightInd w:val="0"/>
        <w:jc w:val="both"/>
      </w:pPr>
      <w:r w:rsidRPr="00A326F9">
        <w:t>5</w:t>
      </w:r>
      <w:r w:rsidR="00F37A97" w:rsidRPr="00A326F9">
        <w:t>.1.Каждая из Сторон заявляет и заверяет следующее.</w:t>
      </w:r>
    </w:p>
    <w:p w:rsidR="00F37A97" w:rsidRPr="00A326F9" w:rsidRDefault="00D95AF2" w:rsidP="00F37A97">
      <w:pPr>
        <w:widowControl w:val="0"/>
        <w:tabs>
          <w:tab w:val="left" w:pos="534"/>
        </w:tabs>
        <w:autoSpaceDE w:val="0"/>
        <w:autoSpaceDN w:val="0"/>
        <w:adjustRightInd w:val="0"/>
        <w:jc w:val="both"/>
      </w:pPr>
      <w:r w:rsidRPr="00A326F9">
        <w:t>5</w:t>
      </w:r>
      <w:r w:rsidR="00F37A97" w:rsidRPr="00A326F9">
        <w:t>.1.1.Сторона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F37A97" w:rsidRPr="00A326F9" w:rsidRDefault="00D95AF2" w:rsidP="00F37A97">
      <w:pPr>
        <w:widowControl w:val="0"/>
        <w:tabs>
          <w:tab w:val="left" w:pos="518"/>
        </w:tabs>
        <w:autoSpaceDE w:val="0"/>
        <w:autoSpaceDN w:val="0"/>
        <w:adjustRightInd w:val="0"/>
        <w:jc w:val="both"/>
      </w:pPr>
      <w:r w:rsidRPr="00A326F9">
        <w:t>5</w:t>
      </w:r>
      <w:r w:rsidR="00F37A97" w:rsidRPr="00A326F9">
        <w:t>.1.2..Сторона имеет право заключить Договор, а также исполнять иные обязательства, предусмотренные Договором.</w:t>
      </w:r>
    </w:p>
    <w:p w:rsidR="00F37A97" w:rsidRPr="00A326F9" w:rsidRDefault="00D95AF2" w:rsidP="00F37A97">
      <w:pPr>
        <w:widowControl w:val="0"/>
        <w:tabs>
          <w:tab w:val="left" w:pos="518"/>
        </w:tabs>
        <w:autoSpaceDE w:val="0"/>
        <w:autoSpaceDN w:val="0"/>
        <w:adjustRightInd w:val="0"/>
        <w:jc w:val="both"/>
      </w:pPr>
      <w:r w:rsidRPr="00A326F9">
        <w:t>5</w:t>
      </w:r>
      <w:r w:rsidR="00F37A97" w:rsidRPr="00A326F9">
        <w:t xml:space="preserve">.1.3.Стороной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F37A97" w:rsidRPr="00A326F9" w:rsidRDefault="00D95AF2" w:rsidP="00F37A97">
      <w:pPr>
        <w:widowControl w:val="0"/>
        <w:tabs>
          <w:tab w:val="left" w:pos="534"/>
        </w:tabs>
        <w:autoSpaceDE w:val="0"/>
        <w:autoSpaceDN w:val="0"/>
        <w:adjustRightInd w:val="0"/>
        <w:jc w:val="both"/>
      </w:pPr>
      <w:r w:rsidRPr="00A326F9">
        <w:t>5</w:t>
      </w:r>
      <w:r w:rsidR="00F37A97" w:rsidRPr="00A326F9">
        <w:t>.1.4.Органы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F37A97" w:rsidRPr="00A326F9" w:rsidRDefault="00D95AF2" w:rsidP="00F37A97">
      <w:pPr>
        <w:widowControl w:val="0"/>
        <w:tabs>
          <w:tab w:val="left" w:pos="518"/>
        </w:tabs>
        <w:autoSpaceDE w:val="0"/>
        <w:autoSpaceDN w:val="0"/>
        <w:adjustRightInd w:val="0"/>
        <w:jc w:val="both"/>
      </w:pPr>
      <w:r w:rsidRPr="00A326F9">
        <w:t>5</w:t>
      </w:r>
      <w:r w:rsidR="00F37A97" w:rsidRPr="00A326F9">
        <w:t xml:space="preserve">.1.5.Лица,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F37A97" w:rsidRPr="00A326F9" w:rsidRDefault="00D95AF2" w:rsidP="00F37A97">
      <w:pPr>
        <w:widowControl w:val="0"/>
        <w:tabs>
          <w:tab w:val="left" w:pos="529"/>
        </w:tabs>
        <w:autoSpaceDE w:val="0"/>
        <w:autoSpaceDN w:val="0"/>
        <w:adjustRightInd w:val="0"/>
        <w:jc w:val="both"/>
      </w:pPr>
      <w:r w:rsidRPr="00A326F9">
        <w:t>5</w:t>
      </w:r>
      <w:r w:rsidR="00F37A97" w:rsidRPr="00A326F9">
        <w:t>.1.6.Сторона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F37A97" w:rsidRPr="00A326F9" w:rsidRDefault="00D95AF2" w:rsidP="00F37A97">
      <w:pPr>
        <w:widowControl w:val="0"/>
        <w:tabs>
          <w:tab w:val="left" w:pos="534"/>
        </w:tabs>
        <w:autoSpaceDE w:val="0"/>
        <w:autoSpaceDN w:val="0"/>
        <w:adjustRightInd w:val="0"/>
        <w:jc w:val="both"/>
      </w:pPr>
      <w:r w:rsidRPr="00A326F9">
        <w:t>5</w:t>
      </w:r>
      <w:r w:rsidR="00F37A97" w:rsidRPr="00A326F9">
        <w:t>.1.7.Исполнение Договора не противоречит и не приведет к нарушению какого-либо договора, стороной которого является Сторона.</w:t>
      </w:r>
    </w:p>
    <w:p w:rsidR="00F37A97" w:rsidRPr="00A326F9" w:rsidRDefault="00D95AF2" w:rsidP="00F37A97">
      <w:pPr>
        <w:widowControl w:val="0"/>
        <w:tabs>
          <w:tab w:val="left" w:pos="529"/>
        </w:tabs>
        <w:autoSpaceDE w:val="0"/>
        <w:autoSpaceDN w:val="0"/>
        <w:adjustRightInd w:val="0"/>
        <w:jc w:val="both"/>
      </w:pPr>
      <w:r w:rsidRPr="00A326F9">
        <w:t>5</w:t>
      </w:r>
      <w:r w:rsidR="00F37A97" w:rsidRPr="00A326F9">
        <w:t xml:space="preserve">.1.8.Сторона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F37A97" w:rsidRPr="00A326F9" w:rsidRDefault="00D95AF2" w:rsidP="00F37A97">
      <w:pPr>
        <w:widowControl w:val="0"/>
        <w:tabs>
          <w:tab w:val="left" w:pos="541"/>
        </w:tabs>
        <w:autoSpaceDE w:val="0"/>
        <w:autoSpaceDN w:val="0"/>
        <w:adjustRightInd w:val="0"/>
        <w:jc w:val="both"/>
      </w:pPr>
      <w:r w:rsidRPr="00A326F9">
        <w:t>5</w:t>
      </w:r>
      <w:r w:rsidR="00F37A97" w:rsidRPr="00A326F9">
        <w:t>.1.9.Сторона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F37A97" w:rsidRPr="00A326F9" w:rsidRDefault="00D95AF2" w:rsidP="00F37A97">
      <w:pPr>
        <w:widowControl w:val="0"/>
        <w:tabs>
          <w:tab w:val="left" w:pos="534"/>
        </w:tabs>
        <w:autoSpaceDE w:val="0"/>
        <w:autoSpaceDN w:val="0"/>
        <w:adjustRightInd w:val="0"/>
        <w:jc w:val="both"/>
      </w:pPr>
      <w:r w:rsidRPr="00A326F9">
        <w:t>5</w:t>
      </w:r>
      <w:r w:rsidR="00F37A97" w:rsidRPr="00A326F9">
        <w:t xml:space="preserve">.2.Заверения,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D95AF2" w:rsidRPr="00A326F9" w:rsidRDefault="00D95AF2" w:rsidP="00F37A97">
      <w:pPr>
        <w:widowControl w:val="0"/>
        <w:tabs>
          <w:tab w:val="left" w:pos="534"/>
        </w:tabs>
        <w:autoSpaceDE w:val="0"/>
        <w:autoSpaceDN w:val="0"/>
        <w:adjustRightInd w:val="0"/>
        <w:ind w:left="709"/>
        <w:rPr>
          <w:b/>
          <w:spacing w:val="6"/>
        </w:rPr>
      </w:pPr>
    </w:p>
    <w:p w:rsidR="00F37A97" w:rsidRPr="00A326F9" w:rsidRDefault="00D95AF2" w:rsidP="00A326F9">
      <w:pPr>
        <w:widowControl w:val="0"/>
        <w:tabs>
          <w:tab w:val="left" w:pos="534"/>
        </w:tabs>
        <w:autoSpaceDE w:val="0"/>
        <w:autoSpaceDN w:val="0"/>
        <w:adjustRightInd w:val="0"/>
        <w:ind w:left="709"/>
        <w:jc w:val="center"/>
      </w:pPr>
      <w:r w:rsidRPr="00A326F9">
        <w:rPr>
          <w:b/>
          <w:spacing w:val="6"/>
        </w:rPr>
        <w:t>6</w:t>
      </w:r>
      <w:r w:rsidR="00F37A97" w:rsidRPr="00A326F9">
        <w:rPr>
          <w:b/>
          <w:spacing w:val="6"/>
        </w:rPr>
        <w:t>.У</w:t>
      </w:r>
      <w:r w:rsidRPr="00A326F9">
        <w:rPr>
          <w:b/>
          <w:spacing w:val="6"/>
        </w:rPr>
        <w:t>ведомления и обмен документами</w:t>
      </w:r>
    </w:p>
    <w:p w:rsidR="00F37A97" w:rsidRPr="00A326F9" w:rsidRDefault="00D95AF2" w:rsidP="00F37A97">
      <w:pPr>
        <w:pStyle w:val="RUS11"/>
        <w:widowControl w:val="0"/>
        <w:numPr>
          <w:ilvl w:val="0"/>
          <w:numId w:val="0"/>
        </w:numPr>
        <w:tabs>
          <w:tab w:val="left" w:pos="506"/>
        </w:tabs>
        <w:spacing w:after="0" w:line="240" w:lineRule="auto"/>
        <w:ind w:left="1"/>
        <w:rPr>
          <w:sz w:val="24"/>
          <w:szCs w:val="24"/>
        </w:rPr>
      </w:pPr>
      <w:bookmarkStart w:id="0" w:name="_Ref496197080"/>
      <w:r w:rsidRPr="00A326F9">
        <w:rPr>
          <w:sz w:val="24"/>
          <w:szCs w:val="24"/>
        </w:rPr>
        <w:t>6</w:t>
      </w:r>
      <w:r w:rsidR="00F37A97" w:rsidRPr="00A326F9">
        <w:rPr>
          <w:sz w:val="24"/>
          <w:szCs w:val="24"/>
        </w:rPr>
        <w:t>.1.Если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0"/>
    </w:p>
    <w:p w:rsidR="00F37A97" w:rsidRPr="00A326F9" w:rsidRDefault="00D95AF2" w:rsidP="00F37A97">
      <w:pPr>
        <w:pStyle w:val="RUS"/>
        <w:numPr>
          <w:ilvl w:val="0"/>
          <w:numId w:val="0"/>
        </w:numPr>
        <w:spacing w:after="0" w:line="240" w:lineRule="auto"/>
        <w:rPr>
          <w:rFonts w:ascii="Times New Roman" w:hAnsi="Times New Roman"/>
          <w:sz w:val="24"/>
          <w:szCs w:val="24"/>
        </w:rPr>
      </w:pPr>
      <w:r w:rsidRPr="00A326F9">
        <w:rPr>
          <w:rFonts w:ascii="Times New Roman" w:hAnsi="Times New Roman"/>
          <w:sz w:val="24"/>
          <w:szCs w:val="24"/>
        </w:rPr>
        <w:t>6</w:t>
      </w:r>
      <w:r w:rsidR="00F37A97" w:rsidRPr="00A326F9">
        <w:rPr>
          <w:rFonts w:ascii="Times New Roman" w:hAnsi="Times New Roman"/>
          <w:sz w:val="24"/>
          <w:szCs w:val="24"/>
        </w:rPr>
        <w:t>.</w:t>
      </w:r>
      <w:r w:rsidR="00966247">
        <w:rPr>
          <w:rFonts w:ascii="Times New Roman" w:hAnsi="Times New Roman"/>
          <w:sz w:val="24"/>
          <w:szCs w:val="24"/>
        </w:rPr>
        <w:t>1.1</w:t>
      </w:r>
      <w:r w:rsidR="00F37A97" w:rsidRPr="00A326F9">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F37A97" w:rsidRPr="00A326F9" w:rsidRDefault="00D95AF2" w:rsidP="00F37A97">
      <w:pPr>
        <w:pStyle w:val="RUS"/>
        <w:numPr>
          <w:ilvl w:val="0"/>
          <w:numId w:val="0"/>
        </w:numPr>
        <w:spacing w:after="0" w:line="240" w:lineRule="auto"/>
        <w:rPr>
          <w:rFonts w:ascii="Times New Roman" w:hAnsi="Times New Roman"/>
          <w:sz w:val="24"/>
          <w:szCs w:val="24"/>
        </w:rPr>
      </w:pPr>
      <w:r w:rsidRPr="00A326F9">
        <w:rPr>
          <w:rFonts w:ascii="Times New Roman" w:hAnsi="Times New Roman"/>
          <w:sz w:val="24"/>
          <w:szCs w:val="24"/>
        </w:rPr>
        <w:t>6</w:t>
      </w:r>
      <w:r w:rsidR="00F37A97" w:rsidRPr="00A326F9">
        <w:rPr>
          <w:rFonts w:ascii="Times New Roman" w:hAnsi="Times New Roman"/>
          <w:sz w:val="24"/>
          <w:szCs w:val="24"/>
        </w:rPr>
        <w:t>.</w:t>
      </w:r>
      <w:r w:rsidR="00966247">
        <w:rPr>
          <w:rFonts w:ascii="Times New Roman" w:hAnsi="Times New Roman"/>
          <w:sz w:val="24"/>
          <w:szCs w:val="24"/>
        </w:rPr>
        <w:t>1.2</w:t>
      </w:r>
      <w:r w:rsidR="00F37A97" w:rsidRPr="00A326F9">
        <w:rPr>
          <w:rFonts w:ascii="Times New Roman" w:hAnsi="Times New Roman"/>
          <w:sz w:val="24"/>
          <w:szCs w:val="24"/>
        </w:rPr>
        <w:t xml:space="preserve">.путем передачи предоплаченным почтовым отправлением с объявленной ценностью и </w:t>
      </w:r>
      <w:r w:rsidR="00F37A97" w:rsidRPr="00A326F9">
        <w:rPr>
          <w:rFonts w:ascii="Times New Roman" w:hAnsi="Times New Roman"/>
          <w:sz w:val="24"/>
          <w:szCs w:val="24"/>
        </w:rPr>
        <w:lastRenderedPageBreak/>
        <w:t>описью вложения и с уведомлением о вручении по адресу Стороны, указанному в Договоре.</w:t>
      </w:r>
    </w:p>
    <w:p w:rsidR="00F37A97" w:rsidRPr="00A326F9" w:rsidRDefault="00D95AF2" w:rsidP="00F37A97">
      <w:pPr>
        <w:pStyle w:val="RUS11"/>
        <w:widowControl w:val="0"/>
        <w:numPr>
          <w:ilvl w:val="0"/>
          <w:numId w:val="0"/>
        </w:numPr>
        <w:tabs>
          <w:tab w:val="left" w:pos="483"/>
        </w:tabs>
        <w:spacing w:after="0" w:line="240" w:lineRule="auto"/>
        <w:ind w:left="1"/>
        <w:rPr>
          <w:sz w:val="24"/>
          <w:szCs w:val="24"/>
        </w:rPr>
      </w:pPr>
      <w:r w:rsidRPr="00A326F9">
        <w:rPr>
          <w:sz w:val="24"/>
          <w:szCs w:val="24"/>
        </w:rPr>
        <w:t>6</w:t>
      </w:r>
      <w:r w:rsidR="00F37A97" w:rsidRPr="00A326F9">
        <w:rPr>
          <w:sz w:val="24"/>
          <w:szCs w:val="24"/>
        </w:rPr>
        <w:t>.</w:t>
      </w:r>
      <w:r w:rsidR="00966247">
        <w:rPr>
          <w:sz w:val="24"/>
          <w:szCs w:val="24"/>
        </w:rPr>
        <w:t>2</w:t>
      </w:r>
      <w:r w:rsidR="00F37A97" w:rsidRPr="00A326F9">
        <w:rPr>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F37A97" w:rsidRPr="00A326F9" w:rsidRDefault="00D95AF2" w:rsidP="00F37A97">
      <w:pPr>
        <w:pStyle w:val="RUS11"/>
        <w:widowControl w:val="0"/>
        <w:numPr>
          <w:ilvl w:val="0"/>
          <w:numId w:val="0"/>
        </w:numPr>
        <w:tabs>
          <w:tab w:val="left" w:pos="495"/>
        </w:tabs>
        <w:spacing w:after="0" w:line="240" w:lineRule="auto"/>
        <w:ind w:left="1"/>
        <w:rPr>
          <w:sz w:val="24"/>
          <w:szCs w:val="24"/>
        </w:rPr>
      </w:pPr>
      <w:bookmarkStart w:id="1" w:name="_Ref496197109"/>
      <w:r w:rsidRPr="00A326F9">
        <w:rPr>
          <w:sz w:val="24"/>
          <w:szCs w:val="24"/>
        </w:rPr>
        <w:t>6</w:t>
      </w:r>
      <w:r w:rsidR="00966247">
        <w:rPr>
          <w:sz w:val="24"/>
          <w:szCs w:val="24"/>
        </w:rPr>
        <w:t>.3</w:t>
      </w:r>
      <w:r w:rsidR="00F37A97" w:rsidRPr="00A326F9">
        <w:rPr>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rsidR="00F37A97" w:rsidRPr="00A326F9" w:rsidRDefault="00D95AF2" w:rsidP="00F37A97">
      <w:pPr>
        <w:pStyle w:val="RUS11"/>
        <w:widowControl w:val="0"/>
        <w:numPr>
          <w:ilvl w:val="0"/>
          <w:numId w:val="0"/>
        </w:numPr>
        <w:tabs>
          <w:tab w:val="left" w:pos="534"/>
        </w:tabs>
        <w:spacing w:after="0" w:line="240" w:lineRule="auto"/>
        <w:ind w:left="1"/>
        <w:rPr>
          <w:sz w:val="24"/>
          <w:szCs w:val="24"/>
        </w:rPr>
      </w:pPr>
      <w:r w:rsidRPr="00A326F9">
        <w:rPr>
          <w:sz w:val="24"/>
          <w:szCs w:val="24"/>
        </w:rPr>
        <w:t>6</w:t>
      </w:r>
      <w:r w:rsidR="00966247">
        <w:rPr>
          <w:sz w:val="24"/>
          <w:szCs w:val="24"/>
        </w:rPr>
        <w:t>.4</w:t>
      </w:r>
      <w:r w:rsidR="00F37A97" w:rsidRPr="00A326F9">
        <w:rPr>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F37A97" w:rsidRPr="00A326F9" w:rsidRDefault="00D95AF2" w:rsidP="00F37A97">
      <w:pPr>
        <w:pStyle w:val="RUS11"/>
        <w:widowControl w:val="0"/>
        <w:numPr>
          <w:ilvl w:val="0"/>
          <w:numId w:val="0"/>
        </w:numPr>
        <w:tabs>
          <w:tab w:val="left" w:pos="534"/>
        </w:tabs>
        <w:spacing w:after="0" w:line="240" w:lineRule="auto"/>
        <w:ind w:left="1"/>
        <w:rPr>
          <w:sz w:val="24"/>
          <w:szCs w:val="24"/>
        </w:rPr>
      </w:pPr>
      <w:r w:rsidRPr="00A326F9">
        <w:rPr>
          <w:sz w:val="24"/>
          <w:szCs w:val="24"/>
        </w:rPr>
        <w:t>6</w:t>
      </w:r>
      <w:r w:rsidR="00966247">
        <w:rPr>
          <w:sz w:val="24"/>
          <w:szCs w:val="24"/>
        </w:rPr>
        <w:t>.5</w:t>
      </w:r>
      <w:r w:rsidR="00F37A97" w:rsidRPr="00A326F9">
        <w:rPr>
          <w:sz w:val="24"/>
          <w:szCs w:val="24"/>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F37A97" w:rsidRPr="00A326F9" w:rsidRDefault="00D95AF2" w:rsidP="00F37A97">
      <w:pPr>
        <w:pStyle w:val="RUS11"/>
        <w:widowControl w:val="0"/>
        <w:numPr>
          <w:ilvl w:val="0"/>
          <w:numId w:val="0"/>
        </w:numPr>
        <w:tabs>
          <w:tab w:val="left" w:pos="534"/>
        </w:tabs>
        <w:spacing w:after="0" w:line="240" w:lineRule="auto"/>
        <w:ind w:left="1"/>
        <w:rPr>
          <w:sz w:val="24"/>
          <w:szCs w:val="24"/>
        </w:rPr>
      </w:pPr>
      <w:r w:rsidRPr="00A326F9">
        <w:rPr>
          <w:sz w:val="24"/>
          <w:szCs w:val="24"/>
        </w:rPr>
        <w:t>6</w:t>
      </w:r>
      <w:r w:rsidR="00966247">
        <w:rPr>
          <w:sz w:val="24"/>
          <w:szCs w:val="24"/>
        </w:rPr>
        <w:t>.6</w:t>
      </w:r>
      <w:r w:rsidR="00F37A97" w:rsidRPr="00A326F9">
        <w:rPr>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F37A97" w:rsidRPr="00A326F9" w:rsidRDefault="00D95AF2" w:rsidP="00F37A97">
      <w:pPr>
        <w:pStyle w:val="RUS11"/>
        <w:widowControl w:val="0"/>
        <w:numPr>
          <w:ilvl w:val="0"/>
          <w:numId w:val="0"/>
        </w:numPr>
        <w:tabs>
          <w:tab w:val="left" w:pos="506"/>
        </w:tabs>
        <w:spacing w:after="0" w:line="240" w:lineRule="auto"/>
        <w:ind w:left="1"/>
        <w:rPr>
          <w:sz w:val="24"/>
          <w:szCs w:val="24"/>
        </w:rPr>
      </w:pPr>
      <w:r w:rsidRPr="00A326F9">
        <w:rPr>
          <w:sz w:val="24"/>
          <w:szCs w:val="24"/>
        </w:rPr>
        <w:t>6</w:t>
      </w:r>
      <w:r w:rsidR="00966247">
        <w:rPr>
          <w:sz w:val="24"/>
          <w:szCs w:val="24"/>
        </w:rPr>
        <w:t>.7</w:t>
      </w:r>
      <w:r w:rsidR="00F37A97" w:rsidRPr="00A326F9">
        <w:rPr>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F37A97" w:rsidRPr="00A326F9" w:rsidRDefault="00D95AF2" w:rsidP="00F37A97">
      <w:pPr>
        <w:pStyle w:val="RUS11"/>
        <w:widowControl w:val="0"/>
        <w:numPr>
          <w:ilvl w:val="0"/>
          <w:numId w:val="0"/>
        </w:numPr>
        <w:tabs>
          <w:tab w:val="left" w:pos="529"/>
        </w:tabs>
        <w:spacing w:after="0" w:line="240" w:lineRule="auto"/>
        <w:ind w:left="1"/>
        <w:rPr>
          <w:sz w:val="24"/>
          <w:szCs w:val="24"/>
        </w:rPr>
      </w:pPr>
      <w:r w:rsidRPr="00A326F9">
        <w:rPr>
          <w:sz w:val="24"/>
          <w:szCs w:val="24"/>
        </w:rPr>
        <w:t>6</w:t>
      </w:r>
      <w:r w:rsidR="00966247">
        <w:rPr>
          <w:sz w:val="24"/>
          <w:szCs w:val="24"/>
        </w:rPr>
        <w:t>.8</w:t>
      </w:r>
      <w:r w:rsidR="00F37A97" w:rsidRPr="00A326F9">
        <w:rPr>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F37A97" w:rsidRPr="00A326F9" w:rsidRDefault="00D95AF2" w:rsidP="00F37A97">
      <w:pPr>
        <w:pStyle w:val="RUS11"/>
        <w:widowControl w:val="0"/>
        <w:numPr>
          <w:ilvl w:val="0"/>
          <w:numId w:val="0"/>
        </w:numPr>
        <w:tabs>
          <w:tab w:val="left" w:pos="534"/>
        </w:tabs>
        <w:spacing w:after="0" w:line="240" w:lineRule="auto"/>
        <w:ind w:left="1"/>
        <w:rPr>
          <w:sz w:val="24"/>
          <w:szCs w:val="24"/>
        </w:rPr>
      </w:pPr>
      <w:bookmarkStart w:id="2" w:name="_Ref513220365"/>
      <w:r w:rsidRPr="00A326F9">
        <w:rPr>
          <w:sz w:val="24"/>
          <w:szCs w:val="24"/>
        </w:rPr>
        <w:t>6</w:t>
      </w:r>
      <w:r w:rsidR="00F37A97" w:rsidRPr="00A326F9">
        <w:rPr>
          <w:sz w:val="24"/>
          <w:szCs w:val="24"/>
        </w:rPr>
        <w:t>.</w:t>
      </w:r>
      <w:r w:rsidR="00966247">
        <w:rPr>
          <w:sz w:val="24"/>
          <w:szCs w:val="24"/>
        </w:rPr>
        <w:t>9</w:t>
      </w:r>
      <w:r w:rsidR="00F37A97" w:rsidRPr="00A326F9">
        <w:rPr>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rsidR="00F37A97" w:rsidRPr="00A326F9" w:rsidRDefault="00D95AF2" w:rsidP="00F37A97">
      <w:pPr>
        <w:pStyle w:val="RUS11"/>
        <w:widowControl w:val="0"/>
        <w:numPr>
          <w:ilvl w:val="0"/>
          <w:numId w:val="0"/>
        </w:numPr>
        <w:tabs>
          <w:tab w:val="left" w:pos="534"/>
        </w:tabs>
        <w:spacing w:after="0" w:line="240" w:lineRule="auto"/>
        <w:ind w:left="1"/>
        <w:rPr>
          <w:sz w:val="24"/>
          <w:szCs w:val="24"/>
        </w:rPr>
      </w:pPr>
      <w:bookmarkStart w:id="3" w:name="_Ref497229329"/>
      <w:r w:rsidRPr="00A326F9">
        <w:rPr>
          <w:sz w:val="24"/>
          <w:szCs w:val="24"/>
        </w:rPr>
        <w:t>6</w:t>
      </w:r>
      <w:r w:rsidR="00F37A97" w:rsidRPr="00A326F9">
        <w:rPr>
          <w:sz w:val="24"/>
          <w:szCs w:val="24"/>
        </w:rPr>
        <w:t>.1</w:t>
      </w:r>
      <w:r w:rsidR="00966247">
        <w:rPr>
          <w:sz w:val="24"/>
          <w:szCs w:val="24"/>
        </w:rPr>
        <w:t>0</w:t>
      </w:r>
      <w:r w:rsidR="00F37A97" w:rsidRPr="00A326F9">
        <w:rPr>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rsidR="00F37A97" w:rsidRPr="00A326F9" w:rsidRDefault="00F37A97" w:rsidP="00F37A97">
      <w:pPr>
        <w:pStyle w:val="RUS10"/>
        <w:widowControl w:val="0"/>
        <w:numPr>
          <w:ilvl w:val="0"/>
          <w:numId w:val="14"/>
        </w:numPr>
        <w:spacing w:after="0" w:line="240" w:lineRule="auto"/>
        <w:ind w:left="0" w:firstLine="709"/>
        <w:rPr>
          <w:rFonts w:ascii="Times New Roman" w:hAnsi="Times New Roman"/>
          <w:sz w:val="24"/>
          <w:szCs w:val="24"/>
        </w:rPr>
      </w:pPr>
      <w:r w:rsidRPr="00A326F9">
        <w:rPr>
          <w:rFonts w:ascii="Times New Roman" w:hAnsi="Times New Roman"/>
          <w:sz w:val="24"/>
          <w:szCs w:val="24"/>
        </w:rPr>
        <w:t>изменение адреса государственной регистрации и (или) почтового адреса;</w:t>
      </w:r>
    </w:p>
    <w:p w:rsidR="00F37A97" w:rsidRPr="00A326F9" w:rsidRDefault="00F37A97" w:rsidP="00F37A97">
      <w:pPr>
        <w:pStyle w:val="RUS10"/>
        <w:widowControl w:val="0"/>
        <w:numPr>
          <w:ilvl w:val="0"/>
          <w:numId w:val="14"/>
        </w:numPr>
        <w:spacing w:after="0" w:line="240" w:lineRule="auto"/>
        <w:ind w:left="0" w:firstLine="709"/>
        <w:rPr>
          <w:rFonts w:ascii="Times New Roman" w:hAnsi="Times New Roman"/>
          <w:sz w:val="24"/>
          <w:szCs w:val="24"/>
        </w:rPr>
      </w:pPr>
      <w:r w:rsidRPr="00A326F9">
        <w:rPr>
          <w:rFonts w:ascii="Times New Roman" w:hAnsi="Times New Roman"/>
          <w:sz w:val="24"/>
          <w:szCs w:val="24"/>
        </w:rPr>
        <w:t>изменение банковских реквизитов;</w:t>
      </w:r>
    </w:p>
    <w:p w:rsidR="00F37A97" w:rsidRPr="00A326F9" w:rsidRDefault="00F37A97" w:rsidP="00F37A97">
      <w:pPr>
        <w:pStyle w:val="RUS10"/>
        <w:widowControl w:val="0"/>
        <w:numPr>
          <w:ilvl w:val="0"/>
          <w:numId w:val="14"/>
        </w:numPr>
        <w:spacing w:after="0" w:line="240" w:lineRule="auto"/>
        <w:ind w:left="0" w:firstLine="709"/>
        <w:rPr>
          <w:rFonts w:ascii="Times New Roman" w:hAnsi="Times New Roman"/>
          <w:sz w:val="24"/>
          <w:szCs w:val="24"/>
        </w:rPr>
      </w:pPr>
      <w:r w:rsidRPr="00A326F9">
        <w:rPr>
          <w:rFonts w:ascii="Times New Roman" w:hAnsi="Times New Roman"/>
          <w:sz w:val="24"/>
          <w:szCs w:val="24"/>
        </w:rPr>
        <w:t>изменение учредительных документов;</w:t>
      </w:r>
    </w:p>
    <w:p w:rsidR="00F37A97" w:rsidRPr="00A326F9" w:rsidRDefault="00F37A97" w:rsidP="00F37A97">
      <w:pPr>
        <w:pStyle w:val="RUS10"/>
        <w:widowControl w:val="0"/>
        <w:numPr>
          <w:ilvl w:val="0"/>
          <w:numId w:val="14"/>
        </w:numPr>
        <w:spacing w:after="0" w:line="240" w:lineRule="auto"/>
        <w:ind w:left="0" w:firstLine="709"/>
        <w:rPr>
          <w:rFonts w:ascii="Times New Roman" w:hAnsi="Times New Roman"/>
          <w:sz w:val="24"/>
          <w:szCs w:val="24"/>
        </w:rPr>
      </w:pPr>
      <w:r w:rsidRPr="00A326F9">
        <w:rPr>
          <w:rFonts w:ascii="Times New Roman" w:hAnsi="Times New Roman"/>
          <w:sz w:val="24"/>
          <w:szCs w:val="24"/>
        </w:rPr>
        <w:t>изменение ИНН и (или) КПП;</w:t>
      </w:r>
    </w:p>
    <w:p w:rsidR="00F37A97" w:rsidRPr="00A326F9" w:rsidRDefault="00F37A97" w:rsidP="00F37A97">
      <w:pPr>
        <w:pStyle w:val="RUS10"/>
        <w:widowControl w:val="0"/>
        <w:numPr>
          <w:ilvl w:val="0"/>
          <w:numId w:val="14"/>
        </w:numPr>
        <w:spacing w:after="0" w:line="240" w:lineRule="auto"/>
        <w:ind w:left="0" w:firstLine="709"/>
        <w:rPr>
          <w:rFonts w:ascii="Times New Roman" w:hAnsi="Times New Roman"/>
          <w:sz w:val="24"/>
          <w:szCs w:val="24"/>
        </w:rPr>
      </w:pPr>
      <w:r w:rsidRPr="00A326F9">
        <w:rPr>
          <w:rFonts w:ascii="Times New Roman" w:hAnsi="Times New Roman"/>
          <w:sz w:val="24"/>
          <w:szCs w:val="24"/>
        </w:rPr>
        <w:t>принятие решения о смене наименования;</w:t>
      </w:r>
    </w:p>
    <w:p w:rsidR="00F37A97" w:rsidRPr="00A326F9" w:rsidRDefault="00F37A97" w:rsidP="00F37A97">
      <w:pPr>
        <w:pStyle w:val="RUS10"/>
        <w:widowControl w:val="0"/>
        <w:numPr>
          <w:ilvl w:val="0"/>
          <w:numId w:val="14"/>
        </w:numPr>
        <w:spacing w:after="0" w:line="240" w:lineRule="auto"/>
        <w:ind w:left="0" w:firstLine="709"/>
        <w:rPr>
          <w:rFonts w:ascii="Times New Roman" w:hAnsi="Times New Roman"/>
          <w:sz w:val="24"/>
          <w:szCs w:val="24"/>
        </w:rPr>
      </w:pPr>
      <w:r w:rsidRPr="00A326F9">
        <w:rPr>
          <w:rFonts w:ascii="Times New Roman" w:hAnsi="Times New Roman"/>
          <w:sz w:val="24"/>
          <w:szCs w:val="24"/>
        </w:rPr>
        <w:t>принятие решения о реорганизации;</w:t>
      </w:r>
    </w:p>
    <w:p w:rsidR="00F37A97" w:rsidRPr="00A326F9" w:rsidRDefault="00F37A97" w:rsidP="00F37A97">
      <w:pPr>
        <w:pStyle w:val="RUS10"/>
        <w:widowControl w:val="0"/>
        <w:numPr>
          <w:ilvl w:val="0"/>
          <w:numId w:val="14"/>
        </w:numPr>
        <w:spacing w:after="0" w:line="240" w:lineRule="auto"/>
        <w:ind w:left="0" w:firstLine="709"/>
        <w:rPr>
          <w:rFonts w:ascii="Times New Roman" w:hAnsi="Times New Roman"/>
          <w:sz w:val="24"/>
          <w:szCs w:val="24"/>
        </w:rPr>
      </w:pPr>
      <w:r w:rsidRPr="00A326F9">
        <w:rPr>
          <w:rFonts w:ascii="Times New Roman" w:hAnsi="Times New Roman"/>
          <w:sz w:val="24"/>
          <w:szCs w:val="24"/>
        </w:rPr>
        <w:t>введение процедуры банкротства;</w:t>
      </w:r>
    </w:p>
    <w:p w:rsidR="00F37A97" w:rsidRPr="00A326F9" w:rsidRDefault="00F37A97" w:rsidP="00F37A97">
      <w:pPr>
        <w:pStyle w:val="RUS10"/>
        <w:widowControl w:val="0"/>
        <w:numPr>
          <w:ilvl w:val="0"/>
          <w:numId w:val="14"/>
        </w:numPr>
        <w:spacing w:after="0" w:line="240" w:lineRule="auto"/>
        <w:ind w:left="0" w:firstLine="709"/>
        <w:rPr>
          <w:rFonts w:ascii="Times New Roman" w:hAnsi="Times New Roman"/>
          <w:sz w:val="24"/>
          <w:szCs w:val="24"/>
        </w:rPr>
      </w:pPr>
      <w:r w:rsidRPr="00A326F9">
        <w:rPr>
          <w:rFonts w:ascii="Times New Roman" w:hAnsi="Times New Roman"/>
          <w:sz w:val="24"/>
          <w:szCs w:val="24"/>
        </w:rPr>
        <w:t>принятие решения о добровольной ликвидации;</w:t>
      </w:r>
    </w:p>
    <w:p w:rsidR="00F37A97" w:rsidRPr="00A326F9" w:rsidRDefault="00F37A97" w:rsidP="00F37A97">
      <w:pPr>
        <w:pStyle w:val="RUS10"/>
        <w:widowControl w:val="0"/>
        <w:numPr>
          <w:ilvl w:val="0"/>
          <w:numId w:val="14"/>
        </w:numPr>
        <w:spacing w:after="0" w:line="240" w:lineRule="auto"/>
        <w:ind w:left="0" w:firstLine="709"/>
        <w:rPr>
          <w:rFonts w:ascii="Times New Roman" w:hAnsi="Times New Roman"/>
          <w:sz w:val="24"/>
          <w:szCs w:val="24"/>
        </w:rPr>
      </w:pPr>
      <w:r w:rsidRPr="00A326F9">
        <w:rPr>
          <w:rFonts w:ascii="Times New Roman" w:hAnsi="Times New Roman"/>
          <w:sz w:val="24"/>
          <w:szCs w:val="24"/>
        </w:rPr>
        <w:t>принятие решения об уменьшении уставного капитала.</w:t>
      </w:r>
    </w:p>
    <w:p w:rsidR="00F37A97" w:rsidRPr="00A326F9" w:rsidRDefault="00D95AF2" w:rsidP="00F37A97">
      <w:pPr>
        <w:pStyle w:val="RUS11"/>
        <w:widowControl w:val="0"/>
        <w:numPr>
          <w:ilvl w:val="0"/>
          <w:numId w:val="0"/>
        </w:numPr>
        <w:tabs>
          <w:tab w:val="left" w:pos="529"/>
        </w:tabs>
        <w:spacing w:after="0" w:line="240" w:lineRule="auto"/>
        <w:rPr>
          <w:sz w:val="24"/>
          <w:szCs w:val="24"/>
        </w:rPr>
      </w:pPr>
      <w:r w:rsidRPr="00A326F9">
        <w:rPr>
          <w:sz w:val="24"/>
          <w:szCs w:val="24"/>
        </w:rPr>
        <w:t>6</w:t>
      </w:r>
      <w:r w:rsidR="00F37A97" w:rsidRPr="00A326F9">
        <w:rPr>
          <w:sz w:val="24"/>
          <w:szCs w:val="24"/>
        </w:rPr>
        <w:t>.1</w:t>
      </w:r>
      <w:r w:rsidR="00C417DF">
        <w:rPr>
          <w:sz w:val="24"/>
          <w:szCs w:val="24"/>
        </w:rPr>
        <w:t>1</w:t>
      </w:r>
      <w:r w:rsidR="00F37A97" w:rsidRPr="00A326F9">
        <w:rPr>
          <w:sz w:val="24"/>
          <w:szCs w:val="24"/>
        </w:rPr>
        <w:t xml:space="preserve">.За каждый случай нарушения срока направления или ненаправления Исполнителем уведомления о наступившем событии из числа указанных в пункте </w:t>
      </w:r>
      <w:r w:rsidR="00966247">
        <w:rPr>
          <w:sz w:val="24"/>
          <w:szCs w:val="24"/>
        </w:rPr>
        <w:t>6</w:t>
      </w:r>
      <w:r w:rsidR="00F37A97" w:rsidRPr="00A326F9">
        <w:rPr>
          <w:sz w:val="24"/>
          <w:szCs w:val="24"/>
        </w:rPr>
        <w:t>.1</w:t>
      </w:r>
      <w:r w:rsidR="00966247">
        <w:rPr>
          <w:sz w:val="24"/>
          <w:szCs w:val="24"/>
        </w:rPr>
        <w:t>0</w:t>
      </w:r>
      <w:r w:rsidR="00F37A97" w:rsidRPr="00A326F9">
        <w:rPr>
          <w:sz w:val="24"/>
          <w:szCs w:val="24"/>
        </w:rPr>
        <w:t xml:space="preserve">. настоящего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w:t>
      </w:r>
      <w:r w:rsidR="00966247">
        <w:rPr>
          <w:sz w:val="24"/>
          <w:szCs w:val="24"/>
        </w:rPr>
        <w:t>6</w:t>
      </w:r>
      <w:r w:rsidR="00F37A97" w:rsidRPr="00A326F9">
        <w:rPr>
          <w:sz w:val="24"/>
          <w:szCs w:val="24"/>
        </w:rPr>
        <w:t>.1</w:t>
      </w:r>
      <w:r w:rsidR="00966247">
        <w:rPr>
          <w:sz w:val="24"/>
          <w:szCs w:val="24"/>
        </w:rPr>
        <w:t>0</w:t>
      </w:r>
      <w:r w:rsidR="00F37A97" w:rsidRPr="00A326F9">
        <w:rPr>
          <w:sz w:val="24"/>
          <w:szCs w:val="24"/>
        </w:rPr>
        <w:t>. настоящего  Договора.</w:t>
      </w:r>
    </w:p>
    <w:p w:rsidR="004A3395" w:rsidRPr="00A326F9" w:rsidRDefault="00D95AF2" w:rsidP="00A326F9">
      <w:pPr>
        <w:pStyle w:val="RUS11"/>
        <w:widowControl w:val="0"/>
        <w:numPr>
          <w:ilvl w:val="0"/>
          <w:numId w:val="0"/>
        </w:numPr>
        <w:tabs>
          <w:tab w:val="left" w:pos="518"/>
        </w:tabs>
        <w:spacing w:after="0" w:line="240" w:lineRule="auto"/>
        <w:rPr>
          <w:sz w:val="24"/>
          <w:szCs w:val="24"/>
        </w:rPr>
      </w:pPr>
      <w:r w:rsidRPr="00A326F9">
        <w:rPr>
          <w:sz w:val="24"/>
          <w:szCs w:val="24"/>
        </w:rPr>
        <w:t>6</w:t>
      </w:r>
      <w:r w:rsidR="00C417DF">
        <w:rPr>
          <w:sz w:val="24"/>
          <w:szCs w:val="24"/>
        </w:rPr>
        <w:t>.12</w:t>
      </w:r>
      <w:r w:rsidR="00F37A97" w:rsidRPr="00A326F9">
        <w:rPr>
          <w:sz w:val="24"/>
          <w:szCs w:val="24"/>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9E0F4C" w:rsidRPr="00A326F9" w:rsidRDefault="00D95AF2" w:rsidP="00FC724D">
      <w:pPr>
        <w:pStyle w:val="a4"/>
        <w:jc w:val="center"/>
        <w:rPr>
          <w:b/>
        </w:rPr>
      </w:pPr>
      <w:r w:rsidRPr="00A326F9">
        <w:rPr>
          <w:b/>
        </w:rPr>
        <w:t>7</w:t>
      </w:r>
      <w:r w:rsidR="00B00C5B" w:rsidRPr="00A326F9">
        <w:rPr>
          <w:b/>
        </w:rPr>
        <w:t>. Об</w:t>
      </w:r>
      <w:r w:rsidR="009E0F4C" w:rsidRPr="00A326F9">
        <w:rPr>
          <w:b/>
        </w:rPr>
        <w:t>стоятельства непреодолимой силы</w:t>
      </w:r>
    </w:p>
    <w:p w:rsidR="00551999" w:rsidRPr="00A326F9" w:rsidRDefault="00D95AF2" w:rsidP="00D95AF2">
      <w:pPr>
        <w:jc w:val="both"/>
        <w:rPr>
          <w:rFonts w:eastAsia="Calibri"/>
          <w:lang w:eastAsia="en-US"/>
        </w:rPr>
      </w:pPr>
      <w:r w:rsidRPr="00A326F9">
        <w:lastRenderedPageBreak/>
        <w:t>7</w:t>
      </w:r>
      <w:r w:rsidR="00B00C5B" w:rsidRPr="00A326F9">
        <w:t xml:space="preserve">.1. </w:t>
      </w:r>
      <w:r w:rsidR="00551999" w:rsidRPr="00A326F9">
        <w:rPr>
          <w:rFonts w:eastAsia="Calibri"/>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551999" w:rsidRPr="00A326F9" w:rsidRDefault="00551999" w:rsidP="00551999">
      <w:pPr>
        <w:ind w:firstLine="709"/>
        <w:jc w:val="both"/>
        <w:rPr>
          <w:rFonts w:eastAsia="Calibri"/>
          <w:lang w:eastAsia="en-US"/>
        </w:rPr>
      </w:pPr>
      <w:r w:rsidRPr="00A326F9">
        <w:rPr>
          <w:rFonts w:eastAsia="Calibri"/>
          <w:lang w:eastAsia="en-US"/>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551999" w:rsidRPr="00A326F9" w:rsidRDefault="00551999" w:rsidP="00551999">
      <w:pPr>
        <w:ind w:firstLine="709"/>
        <w:jc w:val="both"/>
        <w:rPr>
          <w:rFonts w:eastAsia="Calibri"/>
          <w:lang w:eastAsia="en-US"/>
        </w:rPr>
      </w:pPr>
      <w:r w:rsidRPr="00A326F9">
        <w:rPr>
          <w:rFonts w:eastAsia="Calibri"/>
          <w:lang w:eastAsia="en-US"/>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551999" w:rsidRPr="00A326F9" w:rsidRDefault="00551999" w:rsidP="00551999">
      <w:pPr>
        <w:ind w:firstLine="709"/>
        <w:jc w:val="both"/>
        <w:rPr>
          <w:rFonts w:eastAsia="Calibri"/>
          <w:lang w:eastAsia="en-US"/>
        </w:rPr>
      </w:pPr>
      <w:r w:rsidRPr="00A326F9">
        <w:rPr>
          <w:rFonts w:eastAsia="Calibri"/>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551999" w:rsidRPr="00A326F9" w:rsidRDefault="00551999" w:rsidP="00551999">
      <w:pPr>
        <w:ind w:firstLine="709"/>
        <w:jc w:val="both"/>
        <w:rPr>
          <w:rFonts w:eastAsia="Calibri"/>
          <w:lang w:eastAsia="en-US"/>
        </w:rPr>
      </w:pPr>
      <w:r w:rsidRPr="00A326F9">
        <w:rPr>
          <w:rFonts w:eastAsia="Calibri"/>
          <w:lang w:eastAsia="en-US"/>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551999" w:rsidRPr="00A326F9" w:rsidRDefault="00551999" w:rsidP="00551999">
      <w:pPr>
        <w:ind w:firstLine="709"/>
        <w:jc w:val="both"/>
        <w:rPr>
          <w:rFonts w:eastAsia="Calibri"/>
          <w:lang w:eastAsia="en-US"/>
        </w:rPr>
      </w:pPr>
      <w:r w:rsidRPr="00A326F9">
        <w:rPr>
          <w:rFonts w:eastAsia="Calibri"/>
          <w:lang w:eastAsia="en-US"/>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551999" w:rsidRPr="00A326F9" w:rsidRDefault="00551999" w:rsidP="00551999">
      <w:pPr>
        <w:ind w:firstLine="709"/>
        <w:jc w:val="both"/>
        <w:rPr>
          <w:rFonts w:eastAsia="Calibri"/>
          <w:lang w:eastAsia="en-US"/>
        </w:rPr>
      </w:pPr>
      <w:r w:rsidRPr="00A326F9">
        <w:rPr>
          <w:rFonts w:eastAsia="Calibri"/>
          <w:lang w:eastAsia="en-US"/>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551999" w:rsidRPr="00A326F9" w:rsidRDefault="00551999" w:rsidP="00551999">
      <w:pPr>
        <w:ind w:firstLine="709"/>
        <w:jc w:val="both"/>
        <w:rPr>
          <w:rFonts w:eastAsia="Calibri"/>
          <w:lang w:eastAsia="en-US"/>
        </w:rPr>
      </w:pPr>
      <w:r w:rsidRPr="00A326F9">
        <w:rPr>
          <w:rFonts w:eastAsia="Calibri"/>
          <w:lang w:eastAsia="en-US"/>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551999" w:rsidRPr="00A326F9" w:rsidRDefault="00551999" w:rsidP="00551999">
      <w:pPr>
        <w:ind w:firstLine="709"/>
        <w:jc w:val="both"/>
        <w:rPr>
          <w:rFonts w:eastAsia="Calibri"/>
          <w:lang w:eastAsia="en-US"/>
        </w:rPr>
      </w:pPr>
      <w:r w:rsidRPr="00A326F9">
        <w:rPr>
          <w:rFonts w:eastAsia="Calibri"/>
          <w:lang w:eastAsia="en-US"/>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B00C5B" w:rsidRPr="00A326F9" w:rsidRDefault="00D95AF2" w:rsidP="00D95AF2">
      <w:pPr>
        <w:jc w:val="both"/>
      </w:pPr>
      <w:r w:rsidRPr="00A326F9">
        <w:rPr>
          <w:iCs/>
        </w:rPr>
        <w:t>7</w:t>
      </w:r>
      <w:r w:rsidR="000F66D9" w:rsidRPr="00A326F9">
        <w:rPr>
          <w:iCs/>
        </w:rPr>
        <w:t>.</w:t>
      </w:r>
      <w:r w:rsidR="00551999" w:rsidRPr="00A326F9">
        <w:rPr>
          <w:iCs/>
        </w:rPr>
        <w:t>2</w:t>
      </w:r>
      <w:r w:rsidR="000F66D9" w:rsidRPr="00A326F9">
        <w:rPr>
          <w:iCs/>
        </w:rPr>
        <w:t xml:space="preserve">. </w:t>
      </w:r>
      <w:r w:rsidR="00551999" w:rsidRPr="00A326F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w:t>
      </w:r>
      <w:r w:rsidR="00551999" w:rsidRPr="00A326F9">
        <w:rPr>
          <w:rFonts w:eastAsia="Calibri"/>
          <w:lang w:eastAsia="en-US"/>
        </w:rPr>
        <w:lastRenderedPageBreak/>
        <w:t>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E0F4C" w:rsidRPr="00A326F9" w:rsidRDefault="00D95AF2" w:rsidP="00FC724D">
      <w:pPr>
        <w:jc w:val="center"/>
        <w:rPr>
          <w:b/>
        </w:rPr>
      </w:pPr>
      <w:r w:rsidRPr="00A326F9">
        <w:rPr>
          <w:b/>
        </w:rPr>
        <w:t>8</w:t>
      </w:r>
      <w:r w:rsidR="009E0F4C" w:rsidRPr="00A326F9">
        <w:rPr>
          <w:b/>
        </w:rPr>
        <w:t>. Порядок расторжения договора</w:t>
      </w:r>
    </w:p>
    <w:p w:rsidR="00B00C5B" w:rsidRPr="00A326F9" w:rsidRDefault="00D95AF2" w:rsidP="00D95AF2">
      <w:pPr>
        <w:pStyle w:val="a4"/>
      </w:pPr>
      <w:r w:rsidRPr="00A326F9">
        <w:t>8</w:t>
      </w:r>
      <w:r w:rsidR="00B00C5B" w:rsidRPr="00A326F9">
        <w:t>.1. Настоящий договор может быть расторгнут:</w:t>
      </w:r>
    </w:p>
    <w:p w:rsidR="00B00C5B" w:rsidRPr="00A326F9" w:rsidRDefault="00B00C5B" w:rsidP="00B00C5B">
      <w:pPr>
        <w:pStyle w:val="a4"/>
        <w:ind w:firstLine="360"/>
      </w:pPr>
      <w:r w:rsidRPr="00A326F9">
        <w:t>- по соглашению сторон;</w:t>
      </w:r>
    </w:p>
    <w:p w:rsidR="00B00C5B" w:rsidRPr="00A326F9" w:rsidRDefault="00B00C5B" w:rsidP="00B00C5B">
      <w:pPr>
        <w:pStyle w:val="a4"/>
        <w:ind w:firstLine="360"/>
      </w:pPr>
      <w:r w:rsidRPr="00A326F9">
        <w:t>- по решению суда при существенном нарушении  обязательств, предусмотренных настоящим договором, одной из сторон, или в связи с существенным изменением обстоятельств;</w:t>
      </w:r>
    </w:p>
    <w:p w:rsidR="00F32101" w:rsidRPr="003068B3" w:rsidRDefault="00B00C5B" w:rsidP="00F32101">
      <w:pPr>
        <w:pStyle w:val="a4"/>
        <w:ind w:firstLine="360"/>
      </w:pPr>
      <w:r w:rsidRPr="00A326F9">
        <w:t xml:space="preserve">- в результате одностороннего отказа от исполнения настоящего договора одной из сторон в </w:t>
      </w:r>
      <w:r w:rsidRPr="003068B3">
        <w:t>случаях, предусмотренных настоящим договором и действующим законодатель</w:t>
      </w:r>
      <w:r w:rsidR="003068B3">
        <w:t>ством;</w:t>
      </w:r>
    </w:p>
    <w:p w:rsidR="003068B3" w:rsidRPr="003068B3" w:rsidRDefault="00B00C5B" w:rsidP="003068B3">
      <w:pPr>
        <w:pStyle w:val="Style11"/>
        <w:widowControl/>
        <w:tabs>
          <w:tab w:val="left" w:pos="540"/>
          <w:tab w:val="num" w:pos="720"/>
        </w:tabs>
        <w:spacing w:line="240" w:lineRule="auto"/>
        <w:ind w:left="540" w:hanging="540"/>
        <w:rPr>
          <w:u w:val="single"/>
        </w:rPr>
      </w:pPr>
      <w:r w:rsidRPr="003068B3">
        <w:t xml:space="preserve"> </w:t>
      </w:r>
      <w:r w:rsidR="003068B3" w:rsidRPr="003068B3">
        <w:t>- в результате одностороннего отказа от исполнения настоящего договора Стороны Заказчиком</w:t>
      </w:r>
      <w:r w:rsidR="003068B3">
        <w:rPr>
          <w:u w:val="single"/>
        </w:rPr>
        <w:t>:</w:t>
      </w:r>
    </w:p>
    <w:p w:rsidR="00856D1D" w:rsidRPr="003068B3" w:rsidRDefault="00F32101" w:rsidP="00856D1D">
      <w:pPr>
        <w:pStyle w:val="Style11"/>
        <w:widowControl/>
        <w:tabs>
          <w:tab w:val="left" w:pos="540"/>
          <w:tab w:val="num" w:pos="720"/>
        </w:tabs>
        <w:spacing w:line="240" w:lineRule="auto"/>
        <w:ind w:left="540" w:hanging="540"/>
      </w:pPr>
      <w:r w:rsidRPr="003068B3">
        <w:rPr>
          <w:u w:val="single"/>
        </w:rPr>
        <w:t xml:space="preserve"> </w:t>
      </w:r>
      <w:r w:rsidR="00856D1D" w:rsidRPr="003068B3">
        <w:t xml:space="preserve">- в  случае неисполнения Исполнителем обязанности предусмотренной п.10.12. настоящего договора Заказчик вправе расторгнуть настоящий договор в одностороннем порядке путем уведомления Исполнителя; </w:t>
      </w:r>
    </w:p>
    <w:p w:rsidR="00856D1D" w:rsidRPr="003068B3" w:rsidRDefault="00856D1D" w:rsidP="00856D1D">
      <w:pPr>
        <w:pStyle w:val="Style11"/>
        <w:widowControl/>
        <w:tabs>
          <w:tab w:val="left" w:pos="540"/>
          <w:tab w:val="num" w:pos="720"/>
        </w:tabs>
        <w:spacing w:line="240" w:lineRule="auto"/>
        <w:ind w:left="540" w:hanging="540"/>
      </w:pPr>
      <w:r w:rsidRPr="003068B3">
        <w:t xml:space="preserve">       - в случае неоднократного (два и более раз) нарушения</w:t>
      </w:r>
      <w:r w:rsidR="00CC2FFA">
        <w:t xml:space="preserve"> Исполнителем </w:t>
      </w:r>
      <w:r w:rsidRPr="003068B3">
        <w:t xml:space="preserve"> положений п. 2.1.7. (о внутриобъектовом режиме), Заказчик вправе расторгнуть договор в одностороннем порядке в течение 10-ти дней с момента письменного уведомления о расторжении договора.  </w:t>
      </w:r>
    </w:p>
    <w:p w:rsidR="00F32101" w:rsidRPr="003068B3" w:rsidRDefault="00856D1D" w:rsidP="00856D1D">
      <w:pPr>
        <w:pStyle w:val="Style11"/>
        <w:widowControl/>
        <w:tabs>
          <w:tab w:val="left" w:pos="540"/>
          <w:tab w:val="num" w:pos="720"/>
        </w:tabs>
        <w:spacing w:line="240" w:lineRule="auto"/>
        <w:ind w:left="540" w:hanging="540"/>
        <w:rPr>
          <w:u w:val="single"/>
        </w:rPr>
      </w:pPr>
      <w:r w:rsidRPr="003068B3">
        <w:t xml:space="preserve">       - в случае неоднократного (три и более раз) нарушения </w:t>
      </w:r>
      <w:r w:rsidR="00CC2FFA">
        <w:t xml:space="preserve">Исполнителем </w:t>
      </w:r>
      <w:bookmarkStart w:id="4" w:name="_GoBack"/>
      <w:bookmarkEnd w:id="4"/>
      <w:r w:rsidRPr="003068B3">
        <w:t xml:space="preserve">п. </w:t>
      </w:r>
      <w:r w:rsidR="00D8665E" w:rsidRPr="003068B3">
        <w:t>2</w:t>
      </w:r>
      <w:r w:rsidRPr="003068B3">
        <w:t>.1.</w:t>
      </w:r>
      <w:r w:rsidR="00D8665E" w:rsidRPr="003068B3">
        <w:t>10</w:t>
      </w:r>
      <w:r w:rsidRPr="003068B3">
        <w:t xml:space="preserve">. </w:t>
      </w:r>
      <w:r w:rsidR="00D8665E" w:rsidRPr="003068B3">
        <w:t xml:space="preserve">в части </w:t>
      </w:r>
      <w:r w:rsidR="003068B3">
        <w:t>не</w:t>
      </w:r>
      <w:r w:rsidR="00DA0E7A" w:rsidRPr="003068B3">
        <w:t xml:space="preserve">уплаты </w:t>
      </w:r>
      <w:r w:rsidR="00D8665E" w:rsidRPr="003068B3">
        <w:t>арендной платы</w:t>
      </w:r>
      <w:r w:rsidRPr="003068B3">
        <w:t xml:space="preserve">, Заказчик вправе расторгнуть </w:t>
      </w:r>
      <w:r w:rsidR="00D8665E" w:rsidRPr="003068B3">
        <w:t xml:space="preserve">настоящий </w:t>
      </w:r>
      <w:r w:rsidRPr="003068B3">
        <w:t>договор в одностороннем порядке в течение 10-ти дней с момента письменного уведомления о расторжении договора</w:t>
      </w:r>
      <w:r w:rsidR="00D8665E" w:rsidRPr="003068B3">
        <w:t xml:space="preserve">. При этом, сумма по неуплате арендной платы вычитается из суммы оказанных услуг (взаимозачет) за </w:t>
      </w:r>
      <w:r w:rsidR="00DA0E7A" w:rsidRPr="003068B3">
        <w:t xml:space="preserve">отчетный </w:t>
      </w:r>
      <w:r w:rsidR="00D8665E" w:rsidRPr="003068B3">
        <w:t xml:space="preserve">период до даты расторжения договора.    </w:t>
      </w:r>
    </w:p>
    <w:p w:rsidR="003068B3" w:rsidRPr="003068B3" w:rsidRDefault="003068B3" w:rsidP="003068B3">
      <w:pPr>
        <w:pStyle w:val="a4"/>
        <w:ind w:firstLine="360"/>
      </w:pPr>
      <w:r>
        <w:t xml:space="preserve">- </w:t>
      </w:r>
      <w:r w:rsidRPr="00A326F9">
        <w:t xml:space="preserve">в </w:t>
      </w:r>
      <w:r w:rsidRPr="003068B3">
        <w:t>случаях, предусмотренных настоящим договором и действующим законодательством</w:t>
      </w:r>
      <w:r>
        <w:t>.</w:t>
      </w:r>
    </w:p>
    <w:p w:rsidR="009B36D5" w:rsidRPr="00A326F9" w:rsidRDefault="003068B3" w:rsidP="003068B3">
      <w:pPr>
        <w:pStyle w:val="Style11"/>
        <w:widowControl/>
        <w:tabs>
          <w:tab w:val="left" w:pos="540"/>
          <w:tab w:val="num" w:pos="720"/>
        </w:tabs>
        <w:spacing w:line="240" w:lineRule="auto"/>
        <w:ind w:left="540" w:hanging="540"/>
      </w:pPr>
      <w:r w:rsidRPr="003068B3">
        <w:t xml:space="preserve"> </w:t>
      </w:r>
      <w:r w:rsidR="00D95AF2" w:rsidRPr="00A326F9">
        <w:t>8</w:t>
      </w:r>
      <w:r w:rsidR="00B00C5B" w:rsidRPr="00A326F9">
        <w:t>.2. Зак</w:t>
      </w:r>
      <w:r w:rsidR="009E0F4C" w:rsidRPr="00A326F9">
        <w:t>азчик вправе</w:t>
      </w:r>
      <w:r w:rsidR="00B00C5B" w:rsidRPr="00A326F9">
        <w:t xml:space="preserve"> в любое время отказаться от исполнения настоящего договора, уплатив </w:t>
      </w:r>
      <w:r w:rsidR="00657E55" w:rsidRPr="00A326F9">
        <w:t>Исполнителю</w:t>
      </w:r>
      <w:r w:rsidR="00B00C5B" w:rsidRPr="00A326F9">
        <w:t xml:space="preserve"> часть предусмотренной договором цены пропорционально  части </w:t>
      </w:r>
      <w:r w:rsidR="00657E55" w:rsidRPr="00A326F9">
        <w:t>услуг</w:t>
      </w:r>
      <w:r w:rsidR="00B00C5B" w:rsidRPr="00A326F9">
        <w:t xml:space="preserve">, выполненной </w:t>
      </w:r>
      <w:r w:rsidR="00657E55" w:rsidRPr="00A326F9">
        <w:t>Исполнителем</w:t>
      </w:r>
      <w:r w:rsidR="00B00C5B" w:rsidRPr="00A326F9">
        <w:t xml:space="preserve"> до получения извещения об отказе Заказчика от исполнения договора.</w:t>
      </w:r>
    </w:p>
    <w:p w:rsidR="00A13868" w:rsidRPr="00A326F9" w:rsidRDefault="00D95AF2" w:rsidP="00A13868">
      <w:pPr>
        <w:jc w:val="both"/>
      </w:pPr>
      <w:r w:rsidRPr="00A326F9">
        <w:t>8</w:t>
      </w:r>
      <w:r w:rsidR="00FE144D" w:rsidRPr="00A326F9">
        <w:t>.3</w:t>
      </w:r>
      <w:r w:rsidR="00B00C5B" w:rsidRPr="00A326F9">
        <w:t xml:space="preserve">. </w:t>
      </w:r>
      <w:r w:rsidR="00657E55" w:rsidRPr="00A326F9">
        <w:t>Исполнитель</w:t>
      </w:r>
      <w:r w:rsidR="00B00C5B" w:rsidRPr="00A326F9">
        <w:t xml:space="preserve"> вправе отказаться от исполнения настоящего договора в случаях, предусмотренных действующим законодательством.</w:t>
      </w:r>
      <w:r w:rsidR="00A13868" w:rsidRPr="00A326F9">
        <w:t xml:space="preserve"> </w:t>
      </w:r>
    </w:p>
    <w:p w:rsidR="000F463F" w:rsidRPr="00A326F9" w:rsidRDefault="00D95AF2" w:rsidP="00A13868">
      <w:pPr>
        <w:jc w:val="both"/>
      </w:pPr>
      <w:r w:rsidRPr="00A326F9">
        <w:t>8</w:t>
      </w:r>
      <w:r w:rsidR="00A13868" w:rsidRPr="00A326F9">
        <w:t>.4.Уведомление либо соглашение о расторжении настоящего договора</w:t>
      </w:r>
      <w:r w:rsidR="00DA0E7A">
        <w:t xml:space="preserve">, </w:t>
      </w:r>
      <w:r w:rsidR="00A13868" w:rsidRPr="00A326F9">
        <w:t xml:space="preserve"> совершается в той же форме, что и договор</w:t>
      </w:r>
      <w:r w:rsidR="00DA0E7A">
        <w:t xml:space="preserve"> (подлинник, с оттиском  печати</w:t>
      </w:r>
      <w:r w:rsidR="00D91B8D">
        <w:t>,</w:t>
      </w:r>
      <w:r w:rsidR="00DA0E7A">
        <w:t xml:space="preserve"> в 3-х экземплярах).</w:t>
      </w:r>
      <w:r w:rsidR="00A13868" w:rsidRPr="00A326F9">
        <w:t xml:space="preserve"> </w:t>
      </w:r>
    </w:p>
    <w:p w:rsidR="009E0F4C" w:rsidRPr="00A326F9" w:rsidRDefault="00D95AF2" w:rsidP="00FC724D">
      <w:pPr>
        <w:jc w:val="center"/>
        <w:rPr>
          <w:b/>
        </w:rPr>
      </w:pPr>
      <w:r w:rsidRPr="00A326F9">
        <w:rPr>
          <w:b/>
        </w:rPr>
        <w:t>9</w:t>
      </w:r>
      <w:r w:rsidR="009E0F4C" w:rsidRPr="00A326F9">
        <w:rPr>
          <w:b/>
        </w:rPr>
        <w:t>. Порядок разрешения споров</w:t>
      </w:r>
    </w:p>
    <w:p w:rsidR="00B00C5B" w:rsidRPr="00A326F9" w:rsidRDefault="00D95AF2" w:rsidP="00D95AF2">
      <w:pPr>
        <w:pStyle w:val="a4"/>
      </w:pPr>
      <w:r w:rsidRPr="00A326F9">
        <w:t>9</w:t>
      </w:r>
      <w:r w:rsidR="00B00C5B" w:rsidRPr="00A326F9">
        <w:t>.1.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w:t>
      </w:r>
      <w:r w:rsidR="00FE144D" w:rsidRPr="00A326F9">
        <w:t xml:space="preserve">битражный суд </w:t>
      </w:r>
      <w:r w:rsidR="0052499B" w:rsidRPr="00A326F9">
        <w:t xml:space="preserve">Иркутской области </w:t>
      </w:r>
      <w:r w:rsidR="00B00C5B" w:rsidRPr="00A326F9">
        <w:t xml:space="preserve">с соблюдением претензионного порядка. Срок для рассмотрения претензии стороной – </w:t>
      </w:r>
      <w:r w:rsidR="00A13868" w:rsidRPr="00A326F9">
        <w:t>1</w:t>
      </w:r>
      <w:r w:rsidR="00B00C5B" w:rsidRPr="00A326F9">
        <w:t xml:space="preserve">0 календарных дней с момента предъявления. </w:t>
      </w:r>
    </w:p>
    <w:p w:rsidR="00D0394A" w:rsidRPr="00A326F9" w:rsidRDefault="00D95AF2" w:rsidP="00FC724D">
      <w:pPr>
        <w:numPr>
          <w:ilvl w:val="12"/>
          <w:numId w:val="0"/>
        </w:numPr>
        <w:jc w:val="center"/>
      </w:pPr>
      <w:r w:rsidRPr="00A326F9">
        <w:rPr>
          <w:b/>
          <w:bCs/>
        </w:rPr>
        <w:t>10</w:t>
      </w:r>
      <w:r w:rsidR="00657E55" w:rsidRPr="00A326F9">
        <w:rPr>
          <w:b/>
          <w:bCs/>
        </w:rPr>
        <w:t>. Заключительные положения</w:t>
      </w:r>
    </w:p>
    <w:p w:rsidR="00657E55" w:rsidRPr="00A326F9" w:rsidRDefault="00D95AF2" w:rsidP="00657E55">
      <w:pPr>
        <w:jc w:val="both"/>
        <w:rPr>
          <w:bCs/>
        </w:rPr>
      </w:pPr>
      <w:r w:rsidRPr="00A326F9">
        <w:rPr>
          <w:bCs/>
        </w:rPr>
        <w:t>10</w:t>
      </w:r>
      <w:r w:rsidR="00657E55" w:rsidRPr="00A326F9">
        <w:rPr>
          <w:bCs/>
        </w:rPr>
        <w:t xml:space="preserve">.1.Настоящий договор </w:t>
      </w:r>
      <w:r w:rsidR="00640FCB" w:rsidRPr="00A326F9">
        <w:rPr>
          <w:bCs/>
        </w:rPr>
        <w:t xml:space="preserve">считается заключенным </w:t>
      </w:r>
      <w:r w:rsidR="003C0FB0" w:rsidRPr="00A326F9">
        <w:t xml:space="preserve"> </w:t>
      </w:r>
      <w:r w:rsidR="003C0FB0" w:rsidRPr="00A326F9">
        <w:rPr>
          <w:bCs/>
        </w:rPr>
        <w:t xml:space="preserve">с </w:t>
      </w:r>
      <w:r w:rsidR="006E761A" w:rsidRPr="00A326F9">
        <w:rPr>
          <w:bCs/>
        </w:rPr>
        <w:t xml:space="preserve">даты </w:t>
      </w:r>
      <w:r w:rsidR="005C647D" w:rsidRPr="00A326F9">
        <w:rPr>
          <w:bCs/>
        </w:rPr>
        <w:t xml:space="preserve"> его</w:t>
      </w:r>
      <w:r w:rsidR="005767BC" w:rsidRPr="00A326F9">
        <w:rPr>
          <w:bCs/>
        </w:rPr>
        <w:t xml:space="preserve"> подписания последней стороной</w:t>
      </w:r>
      <w:r w:rsidR="00393B36" w:rsidRPr="00A326F9">
        <w:rPr>
          <w:bCs/>
        </w:rPr>
        <w:t xml:space="preserve">, </w:t>
      </w:r>
      <w:r w:rsidR="00640FCB" w:rsidRPr="00A326F9">
        <w:rPr>
          <w:bCs/>
        </w:rPr>
        <w:t xml:space="preserve">действует с </w:t>
      </w:r>
      <w:r w:rsidR="00DB6E6E">
        <w:rPr>
          <w:bCs/>
        </w:rPr>
        <w:t>15</w:t>
      </w:r>
      <w:r w:rsidR="00640FCB" w:rsidRPr="00A326F9">
        <w:rPr>
          <w:bCs/>
        </w:rPr>
        <w:t>.0</w:t>
      </w:r>
      <w:r w:rsidR="00DB6E6E">
        <w:rPr>
          <w:bCs/>
        </w:rPr>
        <w:t>8</w:t>
      </w:r>
      <w:r w:rsidR="00640FCB" w:rsidRPr="00A326F9">
        <w:rPr>
          <w:bCs/>
        </w:rPr>
        <w:t xml:space="preserve">.2022 </w:t>
      </w:r>
      <w:r w:rsidR="003C0FB0" w:rsidRPr="00A326F9">
        <w:rPr>
          <w:bCs/>
        </w:rPr>
        <w:t xml:space="preserve">до полного исполнения обязательств. </w:t>
      </w:r>
    </w:p>
    <w:p w:rsidR="000F66D9" w:rsidRPr="00A326F9" w:rsidRDefault="00D95AF2" w:rsidP="000F66D9">
      <w:pPr>
        <w:jc w:val="both"/>
        <w:rPr>
          <w:iCs/>
        </w:rPr>
      </w:pPr>
      <w:r w:rsidRPr="00A326F9">
        <w:rPr>
          <w:bCs/>
        </w:rPr>
        <w:t>10</w:t>
      </w:r>
      <w:r w:rsidR="00657E55" w:rsidRPr="00A326F9">
        <w:rPr>
          <w:bCs/>
        </w:rPr>
        <w:t xml:space="preserve">.2. </w:t>
      </w:r>
      <w:r w:rsidR="000F66D9" w:rsidRPr="00A326F9">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0F66D9" w:rsidRPr="00A326F9" w:rsidRDefault="000F66D9" w:rsidP="000F66D9">
      <w:pPr>
        <w:jc w:val="both"/>
        <w:rPr>
          <w:iCs/>
        </w:rPr>
      </w:pPr>
      <w:r w:rsidRPr="00A326F9">
        <w:rPr>
          <w:iC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0F66D9" w:rsidRPr="00A326F9" w:rsidRDefault="000F66D9" w:rsidP="000F66D9">
      <w:pPr>
        <w:tabs>
          <w:tab w:val="left" w:pos="993"/>
        </w:tabs>
        <w:jc w:val="both"/>
        <w:rPr>
          <w:iCs/>
        </w:rPr>
      </w:pPr>
      <w:r w:rsidRPr="00A326F9">
        <w:rPr>
          <w:iC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657E55" w:rsidRPr="00A326F9" w:rsidRDefault="00D95AF2" w:rsidP="00657E55">
      <w:pPr>
        <w:pStyle w:val="a4"/>
        <w:rPr>
          <w:bCs/>
        </w:rPr>
      </w:pPr>
      <w:r w:rsidRPr="00A326F9">
        <w:rPr>
          <w:bCs/>
        </w:rPr>
        <w:lastRenderedPageBreak/>
        <w:t>10</w:t>
      </w:r>
      <w:r w:rsidR="000F66D9" w:rsidRPr="00A326F9">
        <w:rPr>
          <w:bCs/>
        </w:rPr>
        <w:t>.3.</w:t>
      </w:r>
      <w:r w:rsidR="00657E55" w:rsidRPr="00A326F9">
        <w:rPr>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657E55" w:rsidRPr="00A326F9" w:rsidRDefault="00D95AF2" w:rsidP="00657E55">
      <w:pPr>
        <w:jc w:val="both"/>
        <w:rPr>
          <w:bCs/>
        </w:rPr>
      </w:pPr>
      <w:r w:rsidRPr="00A326F9">
        <w:rPr>
          <w:bCs/>
        </w:rPr>
        <w:t xml:space="preserve"> 10</w:t>
      </w:r>
      <w:r w:rsidR="00657E55" w:rsidRPr="00A326F9">
        <w:rPr>
          <w:bCs/>
        </w:rPr>
        <w:t>.</w:t>
      </w:r>
      <w:r w:rsidR="000F66D9" w:rsidRPr="00A326F9">
        <w:rPr>
          <w:bCs/>
        </w:rPr>
        <w:t>4</w:t>
      </w:r>
      <w:r w:rsidR="00657E55" w:rsidRPr="00A326F9">
        <w:rPr>
          <w:bCs/>
        </w:rPr>
        <w:t xml:space="preserve">.Настоящий договор составлен в </w:t>
      </w:r>
      <w:r w:rsidR="00856D1D">
        <w:rPr>
          <w:bCs/>
        </w:rPr>
        <w:t>трех</w:t>
      </w:r>
      <w:r w:rsidR="00657E55" w:rsidRPr="00A326F9">
        <w:rPr>
          <w:bCs/>
        </w:rPr>
        <w:t xml:space="preserve"> экземплярах, имеющих равную юридическую силу, по одному для каждой из сторон</w:t>
      </w:r>
      <w:r w:rsidR="00856D1D">
        <w:rPr>
          <w:bCs/>
        </w:rPr>
        <w:t>, и один экземпляр для ТЭЦ-9</w:t>
      </w:r>
      <w:r w:rsidR="005767BC" w:rsidRPr="00A326F9">
        <w:rPr>
          <w:bCs/>
        </w:rPr>
        <w:t>.</w:t>
      </w:r>
      <w:r w:rsidR="00657E55" w:rsidRPr="00A326F9">
        <w:rPr>
          <w:bCs/>
        </w:rPr>
        <w:t xml:space="preserve"> </w:t>
      </w:r>
    </w:p>
    <w:p w:rsidR="00657E55" w:rsidRPr="00A326F9" w:rsidRDefault="00D95AF2" w:rsidP="00657E55">
      <w:pPr>
        <w:jc w:val="both"/>
        <w:rPr>
          <w:bCs/>
        </w:rPr>
      </w:pPr>
      <w:r w:rsidRPr="00A326F9">
        <w:rPr>
          <w:bCs/>
        </w:rPr>
        <w:t xml:space="preserve"> 10</w:t>
      </w:r>
      <w:r w:rsidR="000F66D9" w:rsidRPr="00A326F9">
        <w:rPr>
          <w:bCs/>
        </w:rPr>
        <w:t>.5</w:t>
      </w:r>
      <w:r w:rsidR="00657E55" w:rsidRPr="00A326F9">
        <w:rPr>
          <w:bCs/>
        </w:rPr>
        <w:t>.Все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r w:rsidR="003068B3">
        <w:rPr>
          <w:bCs/>
        </w:rPr>
        <w:t xml:space="preserve"> Инициирующая сторона направляет в адрес другой стороны дополнительное соглашение.  </w:t>
      </w:r>
      <w:r w:rsidR="00D91B8D">
        <w:rPr>
          <w:bCs/>
        </w:rPr>
        <w:t>Дополнительному соглашению присваивается последовательный № (№1 и т.д.).</w:t>
      </w:r>
    </w:p>
    <w:p w:rsidR="00657E55" w:rsidRPr="00A326F9" w:rsidRDefault="00D95AF2" w:rsidP="00966247">
      <w:pPr>
        <w:pStyle w:val="a4"/>
        <w:rPr>
          <w:bCs/>
        </w:rPr>
      </w:pPr>
      <w:r w:rsidRPr="00A326F9">
        <w:t xml:space="preserve"> 10</w:t>
      </w:r>
      <w:r w:rsidR="000F66D9" w:rsidRPr="00A326F9">
        <w:t>.6</w:t>
      </w:r>
      <w:r w:rsidR="00657E55" w:rsidRPr="00A326F9">
        <w:t xml:space="preserve">. </w:t>
      </w:r>
      <w:r w:rsidR="00657E55" w:rsidRPr="00A326F9">
        <w:rPr>
          <w:bCs/>
        </w:rPr>
        <w:t>В части, не урегулированной условиями настоящего договора, стороны руководствуются действующим законодательством РФ.</w:t>
      </w:r>
    </w:p>
    <w:p w:rsidR="00657E55" w:rsidRPr="00A326F9" w:rsidRDefault="00D95AF2" w:rsidP="00657E55">
      <w:pPr>
        <w:jc w:val="both"/>
        <w:rPr>
          <w:bCs/>
        </w:rPr>
      </w:pPr>
      <w:r w:rsidRPr="00A326F9">
        <w:rPr>
          <w:bCs/>
        </w:rPr>
        <w:t xml:space="preserve"> 10.</w:t>
      </w:r>
      <w:r w:rsidR="00966247">
        <w:rPr>
          <w:bCs/>
        </w:rPr>
        <w:t>7</w:t>
      </w:r>
      <w:r w:rsidR="00D0394A" w:rsidRPr="00A326F9">
        <w:rPr>
          <w:bCs/>
        </w:rPr>
        <w:t>. Приложениями к договору являю</w:t>
      </w:r>
      <w:r w:rsidR="00657E55" w:rsidRPr="00A326F9">
        <w:rPr>
          <w:bCs/>
        </w:rPr>
        <w:t>тся:</w:t>
      </w:r>
    </w:p>
    <w:p w:rsidR="00657E55" w:rsidRPr="00A326F9" w:rsidRDefault="00657E55" w:rsidP="00657E55">
      <w:pPr>
        <w:ind w:left="180"/>
        <w:jc w:val="both"/>
        <w:rPr>
          <w:bCs/>
        </w:rPr>
      </w:pPr>
      <w:r w:rsidRPr="00A326F9">
        <w:rPr>
          <w:bCs/>
        </w:rPr>
        <w:t>Приложение №1</w:t>
      </w:r>
      <w:r w:rsidR="00D0394A" w:rsidRPr="00A326F9">
        <w:rPr>
          <w:bCs/>
        </w:rPr>
        <w:t xml:space="preserve"> </w:t>
      </w:r>
      <w:r w:rsidR="0024412A" w:rsidRPr="00A326F9">
        <w:rPr>
          <w:bCs/>
        </w:rPr>
        <w:t>–</w:t>
      </w:r>
      <w:r w:rsidR="00D0394A" w:rsidRPr="00A326F9">
        <w:rPr>
          <w:bCs/>
        </w:rPr>
        <w:t xml:space="preserve"> </w:t>
      </w:r>
      <w:r w:rsidR="0024412A" w:rsidRPr="00A326F9">
        <w:rPr>
          <w:bCs/>
        </w:rPr>
        <w:t>Техническое задание №</w:t>
      </w:r>
      <w:r w:rsidR="00C417DF">
        <w:rPr>
          <w:bCs/>
        </w:rPr>
        <w:t>№</w:t>
      </w:r>
      <w:r w:rsidR="005767BC" w:rsidRPr="00A326F9">
        <w:rPr>
          <w:bCs/>
        </w:rPr>
        <w:t>1</w:t>
      </w:r>
      <w:r w:rsidR="00C417DF">
        <w:rPr>
          <w:bCs/>
        </w:rPr>
        <w:t>,2</w:t>
      </w:r>
      <w:r w:rsidR="006E761A" w:rsidRPr="00A326F9">
        <w:rPr>
          <w:bCs/>
        </w:rPr>
        <w:t xml:space="preserve"> (включая приложения</w:t>
      </w:r>
      <w:r w:rsidR="008748A8" w:rsidRPr="00A326F9">
        <w:rPr>
          <w:bCs/>
        </w:rPr>
        <w:t>)</w:t>
      </w:r>
      <w:r w:rsidRPr="00A326F9">
        <w:rPr>
          <w:bCs/>
        </w:rPr>
        <w:t>;</w:t>
      </w:r>
    </w:p>
    <w:p w:rsidR="006E3209" w:rsidRPr="00A326F9" w:rsidRDefault="006E3209" w:rsidP="00657E55">
      <w:pPr>
        <w:ind w:left="180"/>
        <w:jc w:val="both"/>
        <w:rPr>
          <w:bCs/>
        </w:rPr>
      </w:pPr>
      <w:r w:rsidRPr="00A326F9">
        <w:rPr>
          <w:bCs/>
        </w:rPr>
        <w:t xml:space="preserve">Приложение №2 – </w:t>
      </w:r>
      <w:r w:rsidR="001161A8" w:rsidRPr="00A326F9">
        <w:rPr>
          <w:bCs/>
        </w:rPr>
        <w:t>Расчет стоимости услуг</w:t>
      </w:r>
      <w:r w:rsidRPr="00A326F9">
        <w:rPr>
          <w:bCs/>
        </w:rPr>
        <w:t xml:space="preserve"> №</w:t>
      </w:r>
      <w:r w:rsidR="00C417DF">
        <w:rPr>
          <w:bCs/>
        </w:rPr>
        <w:t>№</w:t>
      </w:r>
      <w:r w:rsidR="005767BC" w:rsidRPr="00A326F9">
        <w:rPr>
          <w:bCs/>
        </w:rPr>
        <w:t>1</w:t>
      </w:r>
      <w:r w:rsidR="00C417DF">
        <w:rPr>
          <w:bCs/>
        </w:rPr>
        <w:t>,2</w:t>
      </w:r>
      <w:r w:rsidR="00A964D2" w:rsidRPr="00A326F9">
        <w:rPr>
          <w:bCs/>
        </w:rPr>
        <w:t xml:space="preserve"> (включая приложение)</w:t>
      </w:r>
      <w:r w:rsidRPr="00A326F9">
        <w:rPr>
          <w:bCs/>
        </w:rPr>
        <w:t>;</w:t>
      </w:r>
    </w:p>
    <w:p w:rsidR="006E761A" w:rsidRPr="00A326F9" w:rsidRDefault="00425271" w:rsidP="00657E55">
      <w:pPr>
        <w:ind w:left="180"/>
        <w:jc w:val="both"/>
        <w:rPr>
          <w:bCs/>
        </w:rPr>
      </w:pPr>
      <w:r w:rsidRPr="00A326F9">
        <w:rPr>
          <w:bCs/>
        </w:rPr>
        <w:t>Приложение №3</w:t>
      </w:r>
      <w:r w:rsidR="001255B3" w:rsidRPr="00A326F9">
        <w:rPr>
          <w:bCs/>
        </w:rPr>
        <w:t xml:space="preserve">- </w:t>
      </w:r>
      <w:r w:rsidR="001B2FEF" w:rsidRPr="00A326F9">
        <w:rPr>
          <w:bCs/>
        </w:rPr>
        <w:t xml:space="preserve"> </w:t>
      </w:r>
      <w:r w:rsidR="00614077" w:rsidRPr="00A326F9">
        <w:rPr>
          <w:bCs/>
        </w:rPr>
        <w:t xml:space="preserve"> </w:t>
      </w:r>
      <w:r w:rsidR="001B2FEF" w:rsidRPr="00A326F9">
        <w:rPr>
          <w:bCs/>
        </w:rPr>
        <w:t>Календарный план</w:t>
      </w:r>
      <w:r w:rsidR="00DA0E7A">
        <w:rPr>
          <w:bCs/>
        </w:rPr>
        <w:t>, календарный план №1</w:t>
      </w:r>
    </w:p>
    <w:p w:rsidR="00250A58" w:rsidRPr="00A326F9" w:rsidRDefault="00250A58" w:rsidP="00250A58">
      <w:pPr>
        <w:contextualSpacing/>
        <w:jc w:val="both"/>
        <w:rPr>
          <w:bCs/>
        </w:rPr>
      </w:pPr>
      <w:r w:rsidRPr="00A326F9">
        <w:rPr>
          <w:bCs/>
        </w:rPr>
        <w:t xml:space="preserve">   Приложение №</w:t>
      </w:r>
      <w:r w:rsidR="005767BC" w:rsidRPr="00A326F9">
        <w:rPr>
          <w:bCs/>
        </w:rPr>
        <w:t>4</w:t>
      </w:r>
      <w:r w:rsidRPr="00A326F9">
        <w:rPr>
          <w:bCs/>
        </w:rPr>
        <w:t xml:space="preserve"> – Чек-лист контроля качества уборки (Форма справки);</w:t>
      </w:r>
    </w:p>
    <w:p w:rsidR="0032760A" w:rsidRPr="00A326F9" w:rsidRDefault="0032760A" w:rsidP="0032760A">
      <w:pPr>
        <w:tabs>
          <w:tab w:val="left" w:pos="7333"/>
        </w:tabs>
        <w:rPr>
          <w:bCs/>
        </w:rPr>
      </w:pPr>
      <w:r w:rsidRPr="00A326F9">
        <w:rPr>
          <w:bCs/>
        </w:rPr>
        <w:t xml:space="preserve">   </w:t>
      </w:r>
      <w:r w:rsidR="005767BC" w:rsidRPr="00A326F9">
        <w:rPr>
          <w:bCs/>
        </w:rPr>
        <w:t>Приложение №5</w:t>
      </w:r>
      <w:r w:rsidRPr="00A326F9">
        <w:rPr>
          <w:bCs/>
        </w:rPr>
        <w:t> –</w:t>
      </w:r>
      <w:r w:rsidRPr="00A326F9">
        <w:t xml:space="preserve"> СПРАВКА</w:t>
      </w:r>
      <w:r w:rsidR="00B916B8" w:rsidRPr="00A326F9">
        <w:t xml:space="preserve"> (форма) </w:t>
      </w:r>
      <w:r w:rsidRPr="00A326F9">
        <w:t xml:space="preserve"> к акту оказанных услуг (форма);</w:t>
      </w:r>
      <w:r w:rsidRPr="00A326F9">
        <w:rPr>
          <w:bCs/>
        </w:rPr>
        <w:t> </w:t>
      </w:r>
    </w:p>
    <w:p w:rsidR="00250A58" w:rsidRPr="00A326F9" w:rsidRDefault="0032760A" w:rsidP="00250A58">
      <w:pPr>
        <w:contextualSpacing/>
        <w:jc w:val="center"/>
        <w:rPr>
          <w:bCs/>
        </w:rPr>
      </w:pPr>
      <w:r w:rsidRPr="00A326F9">
        <w:rPr>
          <w:bCs/>
        </w:rPr>
        <w:t xml:space="preserve"> </w:t>
      </w:r>
      <w:r w:rsidR="00250A58" w:rsidRPr="00A326F9">
        <w:rPr>
          <w:bCs/>
        </w:rPr>
        <w:t>Приложение №</w:t>
      </w:r>
      <w:r w:rsidR="005767BC" w:rsidRPr="00A326F9">
        <w:rPr>
          <w:bCs/>
        </w:rPr>
        <w:t>6</w:t>
      </w:r>
      <w:r w:rsidR="00250A58" w:rsidRPr="00A326F9">
        <w:rPr>
          <w:bCs/>
        </w:rPr>
        <w:t> – Расчет штрафных санкций, в случае неисполнения или ненадлежащего исполнения обязательств по уборке помещений</w:t>
      </w:r>
    </w:p>
    <w:p w:rsidR="00657E55" w:rsidRPr="00A326F9" w:rsidRDefault="006E761A" w:rsidP="00657E55">
      <w:pPr>
        <w:ind w:left="180"/>
        <w:jc w:val="both"/>
        <w:rPr>
          <w:bCs/>
        </w:rPr>
      </w:pPr>
      <w:r w:rsidRPr="00A326F9">
        <w:rPr>
          <w:bCs/>
        </w:rPr>
        <w:t>Приложение №</w:t>
      </w:r>
      <w:r w:rsidR="005767BC" w:rsidRPr="00A326F9">
        <w:rPr>
          <w:bCs/>
        </w:rPr>
        <w:t>7</w:t>
      </w:r>
      <w:r w:rsidRPr="00A326F9">
        <w:rPr>
          <w:bCs/>
        </w:rPr>
        <w:t xml:space="preserve"> - </w:t>
      </w:r>
      <w:r w:rsidR="0052499B" w:rsidRPr="00A326F9">
        <w:rPr>
          <w:bCs/>
        </w:rPr>
        <w:t>Соглашение о соблюдении антикоррупционных условий</w:t>
      </w:r>
      <w:r w:rsidR="00657E55" w:rsidRPr="00A326F9">
        <w:rPr>
          <w:bCs/>
        </w:rPr>
        <w:t>;</w:t>
      </w:r>
    </w:p>
    <w:p w:rsidR="00A03865" w:rsidRPr="00A326F9" w:rsidRDefault="00A03865" w:rsidP="00A03865">
      <w:pPr>
        <w:ind w:left="180"/>
        <w:jc w:val="both"/>
        <w:rPr>
          <w:bCs/>
        </w:rPr>
      </w:pPr>
      <w:r w:rsidRPr="00A326F9">
        <w:rPr>
          <w:bCs/>
        </w:rPr>
        <w:t>Приложение</w:t>
      </w:r>
      <w:r w:rsidR="00C041DB" w:rsidRPr="00A326F9">
        <w:rPr>
          <w:bCs/>
        </w:rPr>
        <w:t xml:space="preserve"> </w:t>
      </w:r>
      <w:r w:rsidRPr="00A326F9">
        <w:rPr>
          <w:bCs/>
        </w:rPr>
        <w:t>№</w:t>
      </w:r>
      <w:r w:rsidR="005767BC" w:rsidRPr="00A326F9">
        <w:rPr>
          <w:bCs/>
        </w:rPr>
        <w:t>8</w:t>
      </w:r>
      <w:r w:rsidR="001914BD" w:rsidRPr="00A326F9">
        <w:rPr>
          <w:bCs/>
        </w:rPr>
        <w:t xml:space="preserve"> </w:t>
      </w:r>
      <w:r w:rsidRPr="00A326F9">
        <w:rPr>
          <w:bCs/>
        </w:rPr>
        <w:t xml:space="preserve">– Соглашение о соблюдении Исполнителем требований в области охраны труда, охраны окружающей среды, промышленной и пожарной безопасности; </w:t>
      </w:r>
    </w:p>
    <w:p w:rsidR="0052499B" w:rsidRPr="00A326F9" w:rsidRDefault="008748A8" w:rsidP="00A03865">
      <w:pPr>
        <w:ind w:left="180"/>
        <w:jc w:val="both"/>
        <w:rPr>
          <w:bCs/>
        </w:rPr>
      </w:pPr>
      <w:r w:rsidRPr="00A326F9">
        <w:rPr>
          <w:bCs/>
        </w:rPr>
        <w:t>Приложение  №</w:t>
      </w:r>
      <w:r w:rsidR="005767BC" w:rsidRPr="00A326F9">
        <w:rPr>
          <w:bCs/>
        </w:rPr>
        <w:t>9</w:t>
      </w:r>
      <w:r w:rsidR="00A03865" w:rsidRPr="00A326F9">
        <w:rPr>
          <w:bCs/>
        </w:rPr>
        <w:t>- Соглашение о соблюдение Исполнителем требований в области антитеррористической безопасности.</w:t>
      </w:r>
    </w:p>
    <w:p w:rsidR="00A326F9" w:rsidRDefault="00F32101" w:rsidP="00DB6E6E">
      <w:pPr>
        <w:ind w:left="180"/>
        <w:jc w:val="both"/>
        <w:rPr>
          <w:bCs/>
        </w:rPr>
      </w:pPr>
      <w:r w:rsidRPr="00A326F9">
        <w:rPr>
          <w:bCs/>
        </w:rPr>
        <w:t>Приложение №</w:t>
      </w:r>
      <w:r w:rsidR="005767BC" w:rsidRPr="00A326F9">
        <w:rPr>
          <w:bCs/>
        </w:rPr>
        <w:t>10-</w:t>
      </w:r>
      <w:r w:rsidR="002B2579" w:rsidRPr="00A326F9">
        <w:rPr>
          <w:bCs/>
        </w:rPr>
        <w:t>Приложение №</w:t>
      </w:r>
      <w:r w:rsidR="0032760A" w:rsidRPr="00A326F9">
        <w:rPr>
          <w:bCs/>
        </w:rPr>
        <w:t>1</w:t>
      </w:r>
      <w:r w:rsidR="005767BC" w:rsidRPr="00A326F9">
        <w:rPr>
          <w:bCs/>
        </w:rPr>
        <w:t>1</w:t>
      </w:r>
      <w:r w:rsidR="002B2579" w:rsidRPr="00A326F9">
        <w:rPr>
          <w:bCs/>
        </w:rPr>
        <w:t xml:space="preserve"> - Соглашение </w:t>
      </w:r>
      <w:r w:rsidR="004A3395" w:rsidRPr="00A326F9">
        <w:rPr>
          <w:bCs/>
        </w:rPr>
        <w:t>о</w:t>
      </w:r>
      <w:r w:rsidR="002B2579" w:rsidRPr="00A326F9">
        <w:rPr>
          <w:bCs/>
        </w:rPr>
        <w:t xml:space="preserve">б обязательствах обеспечения средствами индивидуальной защиты сотрудников организаций-контрагентов.  </w:t>
      </w:r>
    </w:p>
    <w:p w:rsidR="002B2579" w:rsidRPr="00A326F9" w:rsidRDefault="002B2579" w:rsidP="002B2579">
      <w:pPr>
        <w:jc w:val="both"/>
      </w:pPr>
      <w:r w:rsidRPr="00A326F9">
        <w:t xml:space="preserve">  </w:t>
      </w:r>
    </w:p>
    <w:p w:rsidR="008F4A53" w:rsidRPr="00A326F9" w:rsidRDefault="00E652F1" w:rsidP="00882F32">
      <w:pPr>
        <w:ind w:left="180"/>
        <w:jc w:val="both"/>
        <w:rPr>
          <w:b/>
          <w:u w:val="single"/>
        </w:rPr>
      </w:pPr>
      <w:r w:rsidRPr="00A326F9">
        <w:rPr>
          <w:bCs/>
        </w:rPr>
        <w:t xml:space="preserve"> </w:t>
      </w:r>
      <w:r w:rsidR="00D95AF2" w:rsidRPr="00A326F9">
        <w:rPr>
          <w:bCs/>
        </w:rPr>
        <w:t>11</w:t>
      </w:r>
      <w:r w:rsidR="00B00C5B" w:rsidRPr="00A326F9">
        <w:rPr>
          <w:b/>
        </w:rPr>
        <w:t>. Юридические адреса и банковские реквизиты сторон</w:t>
      </w:r>
      <w:r w:rsidR="008F4A53" w:rsidRPr="00A326F9">
        <w:rPr>
          <w:b/>
        </w:rPr>
        <w:t>:</w:t>
      </w:r>
    </w:p>
    <w:tbl>
      <w:tblPr>
        <w:tblW w:w="10070" w:type="dxa"/>
        <w:jc w:val="center"/>
        <w:tblLook w:val="04A0" w:firstRow="1" w:lastRow="0" w:firstColumn="1" w:lastColumn="0" w:noHBand="0" w:noVBand="1"/>
      </w:tblPr>
      <w:tblGrid>
        <w:gridCol w:w="5028"/>
        <w:gridCol w:w="5042"/>
      </w:tblGrid>
      <w:tr w:rsidR="008F4A53" w:rsidRPr="00A326F9" w:rsidTr="009F309B">
        <w:trPr>
          <w:jc w:val="center"/>
        </w:trPr>
        <w:tc>
          <w:tcPr>
            <w:tcW w:w="5028" w:type="dxa"/>
          </w:tcPr>
          <w:p w:rsidR="008F4A53" w:rsidRPr="009228FB" w:rsidRDefault="008F4A53" w:rsidP="009F309B">
            <w:pPr>
              <w:rPr>
                <w:b/>
              </w:rPr>
            </w:pPr>
          </w:p>
        </w:tc>
        <w:tc>
          <w:tcPr>
            <w:tcW w:w="5042" w:type="dxa"/>
          </w:tcPr>
          <w:p w:rsidR="008F4A53" w:rsidRPr="00A326F9" w:rsidRDefault="008F4A53" w:rsidP="009F309B">
            <w:pPr>
              <w:tabs>
                <w:tab w:val="center" w:pos="2252"/>
              </w:tabs>
              <w:overflowPunct w:val="0"/>
              <w:autoSpaceDE w:val="0"/>
              <w:autoSpaceDN w:val="0"/>
              <w:adjustRightInd w:val="0"/>
              <w:jc w:val="both"/>
              <w:rPr>
                <w:rFonts w:eastAsia="Calibri"/>
                <w:b/>
              </w:rPr>
            </w:pPr>
            <w:r w:rsidRPr="00A326F9">
              <w:rPr>
                <w:rFonts w:eastAsia="Calibri"/>
                <w:b/>
              </w:rPr>
              <w:t>Исполнитель:</w:t>
            </w:r>
            <w:r w:rsidRPr="00A326F9">
              <w:rPr>
                <w:rFonts w:eastAsia="Calibri"/>
                <w:b/>
              </w:rPr>
              <w:tab/>
            </w:r>
          </w:p>
          <w:p w:rsidR="008F4A53" w:rsidRPr="00A326F9" w:rsidRDefault="008F4A53" w:rsidP="009F309B">
            <w:pPr>
              <w:widowControl w:val="0"/>
              <w:autoSpaceDE w:val="0"/>
              <w:autoSpaceDN w:val="0"/>
              <w:adjustRightInd w:val="0"/>
              <w:jc w:val="both"/>
              <w:rPr>
                <w:rFonts w:eastAsia="Calibri"/>
              </w:rPr>
            </w:pPr>
            <w:r w:rsidRPr="00A326F9">
              <w:tab/>
            </w:r>
          </w:p>
        </w:tc>
      </w:tr>
      <w:tr w:rsidR="008F4A53" w:rsidRPr="00A326F9" w:rsidTr="009F309B">
        <w:trPr>
          <w:jc w:val="center"/>
        </w:trPr>
        <w:tc>
          <w:tcPr>
            <w:tcW w:w="10070" w:type="dxa"/>
            <w:gridSpan w:val="2"/>
          </w:tcPr>
          <w:p w:rsidR="008F4A53" w:rsidRPr="00A326F9" w:rsidRDefault="00D95AF2" w:rsidP="009F309B">
            <w:pPr>
              <w:overflowPunct w:val="0"/>
              <w:autoSpaceDE w:val="0"/>
              <w:autoSpaceDN w:val="0"/>
              <w:adjustRightInd w:val="0"/>
              <w:jc w:val="center"/>
              <w:rPr>
                <w:rFonts w:eastAsia="Calibri"/>
              </w:rPr>
            </w:pPr>
            <w:r w:rsidRPr="00A326F9">
              <w:rPr>
                <w:rFonts w:eastAsia="Calibri"/>
                <w:b/>
              </w:rPr>
              <w:t>12</w:t>
            </w:r>
            <w:r w:rsidR="008F4A53" w:rsidRPr="00A326F9">
              <w:rPr>
                <w:rFonts w:eastAsia="Calibri"/>
                <w:b/>
              </w:rPr>
              <w:t>. Подписи сторон</w:t>
            </w:r>
          </w:p>
        </w:tc>
      </w:tr>
      <w:tr w:rsidR="008F4A53" w:rsidRPr="00A326F9" w:rsidTr="009F309B">
        <w:trPr>
          <w:jc w:val="center"/>
        </w:trPr>
        <w:tc>
          <w:tcPr>
            <w:tcW w:w="5028" w:type="dxa"/>
          </w:tcPr>
          <w:p w:rsidR="008F4A53" w:rsidRPr="00A326F9" w:rsidRDefault="008F4A53" w:rsidP="009F309B">
            <w:r w:rsidRPr="00A326F9">
              <w:t xml:space="preserve">Заказчик: </w:t>
            </w:r>
          </w:p>
          <w:p w:rsidR="008F4A53" w:rsidRPr="00A326F9" w:rsidRDefault="00856D1D" w:rsidP="009F309B">
            <w:r w:rsidRPr="00A326F9">
              <w:t xml:space="preserve"> </w:t>
            </w:r>
            <w:r w:rsidR="008F4A53" w:rsidRPr="00A326F9">
              <w:t>«____»_________________202</w:t>
            </w:r>
            <w:r w:rsidR="00DB6E6E">
              <w:t>2</w:t>
            </w:r>
            <w:r w:rsidR="008F4A53" w:rsidRPr="00A326F9">
              <w:t xml:space="preserve"> г.</w:t>
            </w:r>
          </w:p>
          <w:p w:rsidR="008F4A53" w:rsidRPr="00A326F9" w:rsidRDefault="008F4A53" w:rsidP="009F309B">
            <w:r w:rsidRPr="00A326F9">
              <w:t>М.п.</w:t>
            </w:r>
          </w:p>
        </w:tc>
        <w:tc>
          <w:tcPr>
            <w:tcW w:w="5042" w:type="dxa"/>
          </w:tcPr>
          <w:p w:rsidR="008F4A53" w:rsidRPr="00A326F9" w:rsidRDefault="008F4A53" w:rsidP="009F309B">
            <w:pPr>
              <w:overflowPunct w:val="0"/>
              <w:autoSpaceDE w:val="0"/>
              <w:autoSpaceDN w:val="0"/>
              <w:adjustRightInd w:val="0"/>
              <w:jc w:val="both"/>
              <w:rPr>
                <w:rFonts w:eastAsia="Calibri"/>
              </w:rPr>
            </w:pPr>
            <w:r w:rsidRPr="00A326F9">
              <w:rPr>
                <w:rFonts w:eastAsia="Calibri"/>
              </w:rPr>
              <w:t>Исполнитель:</w:t>
            </w:r>
          </w:p>
          <w:p w:rsidR="008F4A53" w:rsidRPr="00A326F9" w:rsidRDefault="008F4A53" w:rsidP="009F309B">
            <w:pPr>
              <w:overflowPunct w:val="0"/>
              <w:autoSpaceDE w:val="0"/>
              <w:autoSpaceDN w:val="0"/>
              <w:adjustRightInd w:val="0"/>
              <w:jc w:val="both"/>
              <w:rPr>
                <w:rFonts w:eastAsia="Calibri"/>
              </w:rPr>
            </w:pPr>
            <w:r w:rsidRPr="00A326F9">
              <w:rPr>
                <w:rFonts w:eastAsia="Calibri"/>
              </w:rPr>
              <w:t>«______»____________________202</w:t>
            </w:r>
            <w:r w:rsidR="00DB6E6E">
              <w:rPr>
                <w:rFonts w:eastAsia="Calibri"/>
              </w:rPr>
              <w:t>2</w:t>
            </w:r>
            <w:r w:rsidRPr="00A326F9">
              <w:rPr>
                <w:rFonts w:eastAsia="Calibri"/>
              </w:rPr>
              <w:t xml:space="preserve"> г.</w:t>
            </w:r>
          </w:p>
          <w:p w:rsidR="008F4A53" w:rsidRPr="00A326F9" w:rsidRDefault="008F4A53" w:rsidP="009F309B">
            <w:pPr>
              <w:overflowPunct w:val="0"/>
              <w:autoSpaceDE w:val="0"/>
              <w:autoSpaceDN w:val="0"/>
              <w:adjustRightInd w:val="0"/>
              <w:jc w:val="both"/>
              <w:rPr>
                <w:rFonts w:eastAsia="Calibri"/>
              </w:rPr>
            </w:pPr>
            <w:r w:rsidRPr="00A326F9">
              <w:rPr>
                <w:rFonts w:eastAsia="Calibri"/>
              </w:rPr>
              <w:t>М.п.</w:t>
            </w:r>
          </w:p>
          <w:p w:rsidR="008F4A53" w:rsidRPr="00A326F9" w:rsidRDefault="008F4A53" w:rsidP="009F309B">
            <w:pPr>
              <w:overflowPunct w:val="0"/>
              <w:autoSpaceDE w:val="0"/>
              <w:autoSpaceDN w:val="0"/>
              <w:adjustRightInd w:val="0"/>
              <w:jc w:val="both"/>
              <w:rPr>
                <w:rFonts w:eastAsia="Calibri"/>
              </w:rPr>
            </w:pPr>
          </w:p>
        </w:tc>
      </w:tr>
    </w:tbl>
    <w:p w:rsidR="00DD51BB" w:rsidRPr="00A326F9" w:rsidRDefault="00DD51BB" w:rsidP="00882F32">
      <w:pPr>
        <w:ind w:left="180"/>
        <w:jc w:val="both"/>
        <w:rPr>
          <w:b/>
          <w:u w:val="single"/>
        </w:rPr>
      </w:pPr>
    </w:p>
    <w:sectPr w:rsidR="00DD51BB" w:rsidRPr="00A326F9" w:rsidSect="00D26C15">
      <w:footerReference w:type="default" r:id="rId11"/>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138" w:rsidRDefault="00E07138" w:rsidP="00774C70">
      <w:r>
        <w:separator/>
      </w:r>
    </w:p>
  </w:endnote>
  <w:endnote w:type="continuationSeparator" w:id="0">
    <w:p w:rsidR="00E07138" w:rsidRDefault="00E07138" w:rsidP="00774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21" w:rsidRPr="000174B5" w:rsidRDefault="00BE4821">
    <w:pPr>
      <w:pStyle w:val="a9"/>
      <w:rPr>
        <w:sz w:val="22"/>
        <w:szCs w:val="22"/>
      </w:rPr>
    </w:pPr>
    <w:r w:rsidRPr="00BE4821">
      <w:rPr>
        <w:color w:val="FFFFFF"/>
        <w:sz w:val="22"/>
        <w:szCs w:val="22"/>
      </w:rPr>
      <w:t>_______________________В.П. Юшманов                 ______________________Е.А. Осипов</w:t>
    </w:r>
    <w:r w:rsidRPr="000174B5">
      <w:rPr>
        <w:sz w:val="22"/>
        <w:szCs w:val="22"/>
      </w:rPr>
      <w:t xml:space="preserve">       </w:t>
    </w:r>
    <w:r w:rsidRPr="000174B5">
      <w:rPr>
        <w:rStyle w:val="aa"/>
        <w:sz w:val="22"/>
        <w:szCs w:val="22"/>
      </w:rPr>
      <w:fldChar w:fldCharType="begin"/>
    </w:r>
    <w:r w:rsidRPr="000174B5">
      <w:rPr>
        <w:rStyle w:val="aa"/>
        <w:sz w:val="22"/>
        <w:szCs w:val="22"/>
      </w:rPr>
      <w:instrText xml:space="preserve"> PAGE </w:instrText>
    </w:r>
    <w:r w:rsidRPr="000174B5">
      <w:rPr>
        <w:rStyle w:val="aa"/>
        <w:sz w:val="22"/>
        <w:szCs w:val="22"/>
      </w:rPr>
      <w:fldChar w:fldCharType="separate"/>
    </w:r>
    <w:r w:rsidR="00CC2FFA">
      <w:rPr>
        <w:rStyle w:val="aa"/>
        <w:noProof/>
        <w:sz w:val="22"/>
        <w:szCs w:val="22"/>
      </w:rPr>
      <w:t>6</w:t>
    </w:r>
    <w:r w:rsidRPr="000174B5">
      <w:rPr>
        <w:rStyle w:val="aa"/>
        <w:sz w:val="22"/>
        <w:szCs w:val="22"/>
      </w:rPr>
      <w:fldChar w:fldCharType="end"/>
    </w:r>
  </w:p>
  <w:p w:rsidR="00BE4821" w:rsidRDefault="00BE482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138" w:rsidRDefault="00E07138" w:rsidP="00774C70">
      <w:r>
        <w:separator/>
      </w:r>
    </w:p>
  </w:footnote>
  <w:footnote w:type="continuationSeparator" w:id="0">
    <w:p w:rsidR="00E07138" w:rsidRDefault="00E07138" w:rsidP="00774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8600EC5"/>
    <w:multiLevelType w:val="multilevel"/>
    <w:tmpl w:val="B6FC69DE"/>
    <w:lvl w:ilvl="0">
      <w:start w:val="12"/>
      <w:numFmt w:val="decimal"/>
      <w:lvlText w:val="%1."/>
      <w:lvlJc w:val="left"/>
      <w:pPr>
        <w:tabs>
          <w:tab w:val="num" w:pos="840"/>
        </w:tabs>
        <w:ind w:left="84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2"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9F44B0D"/>
    <w:multiLevelType w:val="multilevel"/>
    <w:tmpl w:val="90E6721E"/>
    <w:lvl w:ilvl="0">
      <w:start w:val="1"/>
      <w:numFmt w:val="decimal"/>
      <w:lvlText w:val="%1."/>
      <w:lvlJc w:val="left"/>
      <w:pPr>
        <w:tabs>
          <w:tab w:val="num" w:pos="720"/>
        </w:tabs>
        <w:ind w:left="720" w:hanging="360"/>
      </w:pPr>
    </w:lvl>
    <w:lvl w:ilvl="1">
      <w:start w:val="1"/>
      <w:numFmt w:val="decimal"/>
      <w:isLgl/>
      <w:lvlText w:val="%1.%2."/>
      <w:lvlJc w:val="left"/>
      <w:pPr>
        <w:tabs>
          <w:tab w:val="num" w:pos="960"/>
        </w:tabs>
        <w:ind w:left="960" w:hanging="60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D45E3A"/>
    <w:multiLevelType w:val="multilevel"/>
    <w:tmpl w:val="53BA7438"/>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1533DAB"/>
    <w:multiLevelType w:val="multilevel"/>
    <w:tmpl w:val="0E90140C"/>
    <w:lvl w:ilvl="0">
      <w:start w:val="3"/>
      <w:numFmt w:val="decimal"/>
      <w:lvlText w:val="%1."/>
      <w:lvlJc w:val="left"/>
      <w:pPr>
        <w:tabs>
          <w:tab w:val="num" w:pos="720"/>
        </w:tabs>
        <w:ind w:left="720" w:hanging="360"/>
      </w:pPr>
      <w:rPr>
        <w:rFonts w:hint="default"/>
      </w:rPr>
    </w:lvl>
    <w:lvl w:ilvl="1">
      <w:start w:val="5"/>
      <w:numFmt w:val="decimal"/>
      <w:isLgl/>
      <w:lvlText w:val="%1.%2."/>
      <w:lvlJc w:val="left"/>
      <w:pPr>
        <w:ind w:left="831" w:hanging="40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57517543"/>
    <w:multiLevelType w:val="multilevel"/>
    <w:tmpl w:val="D74047BA"/>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0" w15:restartNumberingAfterBreak="0">
    <w:nsid w:val="788A1B91"/>
    <w:multiLevelType w:val="hybridMultilevel"/>
    <w:tmpl w:val="D6504188"/>
    <w:lvl w:ilvl="0" w:tplc="83D05B38">
      <w:start w:val="6"/>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1" w15:restartNumberingAfterBreak="0">
    <w:nsid w:val="79CD039B"/>
    <w:multiLevelType w:val="multilevel"/>
    <w:tmpl w:val="25EE8708"/>
    <w:lvl w:ilvl="0">
      <w:start w:val="7"/>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1"/>
  </w:num>
  <w:num w:numId="7">
    <w:abstractNumId w:val="5"/>
  </w:num>
  <w:num w:numId="8">
    <w:abstractNumId w:val="10"/>
  </w:num>
  <w:num w:numId="9">
    <w:abstractNumId w:val="6"/>
  </w:num>
  <w:num w:numId="10">
    <w:abstractNumId w:val="8"/>
  </w:num>
  <w:num w:numId="11">
    <w:abstractNumId w:val="11"/>
  </w:num>
  <w:num w:numId="12">
    <w:abstractNumId w:val="9"/>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569"/>
    <w:rsid w:val="00003681"/>
    <w:rsid w:val="0000588F"/>
    <w:rsid w:val="0001704F"/>
    <w:rsid w:val="000174B5"/>
    <w:rsid w:val="000233F5"/>
    <w:rsid w:val="000301CD"/>
    <w:rsid w:val="00040798"/>
    <w:rsid w:val="0005752A"/>
    <w:rsid w:val="00065E8A"/>
    <w:rsid w:val="00065F1C"/>
    <w:rsid w:val="00071457"/>
    <w:rsid w:val="00082392"/>
    <w:rsid w:val="00082E10"/>
    <w:rsid w:val="000920CD"/>
    <w:rsid w:val="000A1A38"/>
    <w:rsid w:val="000A5CEE"/>
    <w:rsid w:val="000A7CF6"/>
    <w:rsid w:val="000B5343"/>
    <w:rsid w:val="000B7088"/>
    <w:rsid w:val="000D3BFE"/>
    <w:rsid w:val="000E3784"/>
    <w:rsid w:val="000F28C6"/>
    <w:rsid w:val="000F463F"/>
    <w:rsid w:val="000F5BF5"/>
    <w:rsid w:val="000F66D9"/>
    <w:rsid w:val="0011246A"/>
    <w:rsid w:val="00112C4D"/>
    <w:rsid w:val="001161A8"/>
    <w:rsid w:val="001255B3"/>
    <w:rsid w:val="00132CA0"/>
    <w:rsid w:val="001504F7"/>
    <w:rsid w:val="0016176F"/>
    <w:rsid w:val="001643CB"/>
    <w:rsid w:val="00173783"/>
    <w:rsid w:val="001762D9"/>
    <w:rsid w:val="00177D82"/>
    <w:rsid w:val="001813D0"/>
    <w:rsid w:val="001914BD"/>
    <w:rsid w:val="00192358"/>
    <w:rsid w:val="001B2FEF"/>
    <w:rsid w:val="001B5490"/>
    <w:rsid w:val="001B60AC"/>
    <w:rsid w:val="001B7FB7"/>
    <w:rsid w:val="001D292E"/>
    <w:rsid w:val="00200569"/>
    <w:rsid w:val="00202988"/>
    <w:rsid w:val="00205168"/>
    <w:rsid w:val="002265F3"/>
    <w:rsid w:val="0023020C"/>
    <w:rsid w:val="00230B36"/>
    <w:rsid w:val="002374F6"/>
    <w:rsid w:val="0024412A"/>
    <w:rsid w:val="00250A58"/>
    <w:rsid w:val="00252307"/>
    <w:rsid w:val="00270FF9"/>
    <w:rsid w:val="00273A92"/>
    <w:rsid w:val="00277909"/>
    <w:rsid w:val="002808C3"/>
    <w:rsid w:val="00291A33"/>
    <w:rsid w:val="00292348"/>
    <w:rsid w:val="00295AD9"/>
    <w:rsid w:val="00295D81"/>
    <w:rsid w:val="002969EE"/>
    <w:rsid w:val="002A0DD1"/>
    <w:rsid w:val="002A64CF"/>
    <w:rsid w:val="002B2579"/>
    <w:rsid w:val="002B44D7"/>
    <w:rsid w:val="002C566B"/>
    <w:rsid w:val="002D028A"/>
    <w:rsid w:val="002D1E57"/>
    <w:rsid w:val="002E390F"/>
    <w:rsid w:val="002F3EB0"/>
    <w:rsid w:val="00301EDA"/>
    <w:rsid w:val="003068B3"/>
    <w:rsid w:val="0030754C"/>
    <w:rsid w:val="00326334"/>
    <w:rsid w:val="0032760A"/>
    <w:rsid w:val="00333DAC"/>
    <w:rsid w:val="0035477C"/>
    <w:rsid w:val="00382731"/>
    <w:rsid w:val="00390690"/>
    <w:rsid w:val="00393B36"/>
    <w:rsid w:val="003A604F"/>
    <w:rsid w:val="003B419A"/>
    <w:rsid w:val="003C0FB0"/>
    <w:rsid w:val="003C4234"/>
    <w:rsid w:val="003C61B5"/>
    <w:rsid w:val="003C7C7A"/>
    <w:rsid w:val="003D0889"/>
    <w:rsid w:val="003D22F6"/>
    <w:rsid w:val="003E4B44"/>
    <w:rsid w:val="003F302C"/>
    <w:rsid w:val="003F3544"/>
    <w:rsid w:val="00400A31"/>
    <w:rsid w:val="0040122F"/>
    <w:rsid w:val="004043A5"/>
    <w:rsid w:val="0041182B"/>
    <w:rsid w:val="004126D0"/>
    <w:rsid w:val="00420697"/>
    <w:rsid w:val="00421F8B"/>
    <w:rsid w:val="00425271"/>
    <w:rsid w:val="00427038"/>
    <w:rsid w:val="00430086"/>
    <w:rsid w:val="00431553"/>
    <w:rsid w:val="00433126"/>
    <w:rsid w:val="00446FDF"/>
    <w:rsid w:val="0045199E"/>
    <w:rsid w:val="00462E33"/>
    <w:rsid w:val="00464DF8"/>
    <w:rsid w:val="00465775"/>
    <w:rsid w:val="0047684B"/>
    <w:rsid w:val="00482FB0"/>
    <w:rsid w:val="00484DA9"/>
    <w:rsid w:val="004906E4"/>
    <w:rsid w:val="00495407"/>
    <w:rsid w:val="004A3395"/>
    <w:rsid w:val="004B19CB"/>
    <w:rsid w:val="004B2236"/>
    <w:rsid w:val="004C48F9"/>
    <w:rsid w:val="004D3C5C"/>
    <w:rsid w:val="004D4F39"/>
    <w:rsid w:val="004E7486"/>
    <w:rsid w:val="004F0B8F"/>
    <w:rsid w:val="004F2C97"/>
    <w:rsid w:val="004F601E"/>
    <w:rsid w:val="00504946"/>
    <w:rsid w:val="00504AA4"/>
    <w:rsid w:val="00507F79"/>
    <w:rsid w:val="0051364C"/>
    <w:rsid w:val="005151AF"/>
    <w:rsid w:val="0052499B"/>
    <w:rsid w:val="00525BB6"/>
    <w:rsid w:val="005310CF"/>
    <w:rsid w:val="00535F41"/>
    <w:rsid w:val="005402F0"/>
    <w:rsid w:val="00551999"/>
    <w:rsid w:val="005767BC"/>
    <w:rsid w:val="005A7A21"/>
    <w:rsid w:val="005B6E4B"/>
    <w:rsid w:val="005C647D"/>
    <w:rsid w:val="005C74CA"/>
    <w:rsid w:val="005D1BC3"/>
    <w:rsid w:val="005D5CBF"/>
    <w:rsid w:val="005E4109"/>
    <w:rsid w:val="005F03BA"/>
    <w:rsid w:val="005F1540"/>
    <w:rsid w:val="005F3B58"/>
    <w:rsid w:val="00614077"/>
    <w:rsid w:val="00621C5B"/>
    <w:rsid w:val="00632368"/>
    <w:rsid w:val="00640FCB"/>
    <w:rsid w:val="00644A8A"/>
    <w:rsid w:val="00651B37"/>
    <w:rsid w:val="006561A0"/>
    <w:rsid w:val="00656917"/>
    <w:rsid w:val="00657E55"/>
    <w:rsid w:val="00662211"/>
    <w:rsid w:val="00664BBC"/>
    <w:rsid w:val="00674153"/>
    <w:rsid w:val="00683BA5"/>
    <w:rsid w:val="00695DCD"/>
    <w:rsid w:val="006966F6"/>
    <w:rsid w:val="006A6D3C"/>
    <w:rsid w:val="006B07AA"/>
    <w:rsid w:val="006B6C5D"/>
    <w:rsid w:val="006C4076"/>
    <w:rsid w:val="006C70F6"/>
    <w:rsid w:val="006D300F"/>
    <w:rsid w:val="006E3209"/>
    <w:rsid w:val="006E5943"/>
    <w:rsid w:val="006E761A"/>
    <w:rsid w:val="006F7663"/>
    <w:rsid w:val="00703EEB"/>
    <w:rsid w:val="007047C7"/>
    <w:rsid w:val="0072123B"/>
    <w:rsid w:val="00721DE5"/>
    <w:rsid w:val="00726948"/>
    <w:rsid w:val="007330F9"/>
    <w:rsid w:val="0073371A"/>
    <w:rsid w:val="0073615D"/>
    <w:rsid w:val="00737381"/>
    <w:rsid w:val="00742D0C"/>
    <w:rsid w:val="0075268C"/>
    <w:rsid w:val="00756155"/>
    <w:rsid w:val="00765306"/>
    <w:rsid w:val="00774C70"/>
    <w:rsid w:val="00793991"/>
    <w:rsid w:val="00796DF7"/>
    <w:rsid w:val="007B1828"/>
    <w:rsid w:val="007D2645"/>
    <w:rsid w:val="007D45F3"/>
    <w:rsid w:val="007F5692"/>
    <w:rsid w:val="008109DA"/>
    <w:rsid w:val="00811D2B"/>
    <w:rsid w:val="0081480B"/>
    <w:rsid w:val="0083368B"/>
    <w:rsid w:val="00837DE2"/>
    <w:rsid w:val="0084200B"/>
    <w:rsid w:val="008541E2"/>
    <w:rsid w:val="00856D1D"/>
    <w:rsid w:val="00862278"/>
    <w:rsid w:val="00863CBA"/>
    <w:rsid w:val="00871466"/>
    <w:rsid w:val="008748A8"/>
    <w:rsid w:val="00876462"/>
    <w:rsid w:val="00876993"/>
    <w:rsid w:val="00882F32"/>
    <w:rsid w:val="00890C59"/>
    <w:rsid w:val="00896FE8"/>
    <w:rsid w:val="008A6198"/>
    <w:rsid w:val="008B3438"/>
    <w:rsid w:val="008D2EAC"/>
    <w:rsid w:val="008E20EB"/>
    <w:rsid w:val="008F4938"/>
    <w:rsid w:val="008F4A53"/>
    <w:rsid w:val="00900CEC"/>
    <w:rsid w:val="00905F89"/>
    <w:rsid w:val="00917564"/>
    <w:rsid w:val="009228FB"/>
    <w:rsid w:val="00927E49"/>
    <w:rsid w:val="00932EDC"/>
    <w:rsid w:val="00935D05"/>
    <w:rsid w:val="00945858"/>
    <w:rsid w:val="00965587"/>
    <w:rsid w:val="00966247"/>
    <w:rsid w:val="00982F02"/>
    <w:rsid w:val="0098470B"/>
    <w:rsid w:val="00993126"/>
    <w:rsid w:val="0099770E"/>
    <w:rsid w:val="009A2FEA"/>
    <w:rsid w:val="009B13BB"/>
    <w:rsid w:val="009B36D5"/>
    <w:rsid w:val="009C1841"/>
    <w:rsid w:val="009D5B61"/>
    <w:rsid w:val="009E0F4C"/>
    <w:rsid w:val="009E6FBD"/>
    <w:rsid w:val="00A01E06"/>
    <w:rsid w:val="00A03865"/>
    <w:rsid w:val="00A13868"/>
    <w:rsid w:val="00A14E59"/>
    <w:rsid w:val="00A17D17"/>
    <w:rsid w:val="00A21AC5"/>
    <w:rsid w:val="00A326F9"/>
    <w:rsid w:val="00A44500"/>
    <w:rsid w:val="00A64A5E"/>
    <w:rsid w:val="00A67D4C"/>
    <w:rsid w:val="00A72DC3"/>
    <w:rsid w:val="00A964D2"/>
    <w:rsid w:val="00AA1DB0"/>
    <w:rsid w:val="00AA6DC7"/>
    <w:rsid w:val="00AB1C21"/>
    <w:rsid w:val="00AB3DDA"/>
    <w:rsid w:val="00AB7325"/>
    <w:rsid w:val="00AC34DF"/>
    <w:rsid w:val="00AC3A33"/>
    <w:rsid w:val="00AC59FB"/>
    <w:rsid w:val="00AD2187"/>
    <w:rsid w:val="00AF2875"/>
    <w:rsid w:val="00B00C5B"/>
    <w:rsid w:val="00B05260"/>
    <w:rsid w:val="00B0790B"/>
    <w:rsid w:val="00B12B6F"/>
    <w:rsid w:val="00B150ED"/>
    <w:rsid w:val="00B16B1B"/>
    <w:rsid w:val="00B27E98"/>
    <w:rsid w:val="00B31FE3"/>
    <w:rsid w:val="00B359E7"/>
    <w:rsid w:val="00B364E5"/>
    <w:rsid w:val="00B373AA"/>
    <w:rsid w:val="00B50C98"/>
    <w:rsid w:val="00B510B2"/>
    <w:rsid w:val="00B547C8"/>
    <w:rsid w:val="00B5573D"/>
    <w:rsid w:val="00B60121"/>
    <w:rsid w:val="00B63E66"/>
    <w:rsid w:val="00B65823"/>
    <w:rsid w:val="00B66667"/>
    <w:rsid w:val="00B73688"/>
    <w:rsid w:val="00B85117"/>
    <w:rsid w:val="00B916B8"/>
    <w:rsid w:val="00BA0F1E"/>
    <w:rsid w:val="00BA176E"/>
    <w:rsid w:val="00BB0805"/>
    <w:rsid w:val="00BE4821"/>
    <w:rsid w:val="00BE4837"/>
    <w:rsid w:val="00BE6269"/>
    <w:rsid w:val="00BE638E"/>
    <w:rsid w:val="00C041DB"/>
    <w:rsid w:val="00C11D83"/>
    <w:rsid w:val="00C22885"/>
    <w:rsid w:val="00C24F05"/>
    <w:rsid w:val="00C25F6C"/>
    <w:rsid w:val="00C27C81"/>
    <w:rsid w:val="00C417DF"/>
    <w:rsid w:val="00C521BA"/>
    <w:rsid w:val="00C677F6"/>
    <w:rsid w:val="00C960D3"/>
    <w:rsid w:val="00CA286A"/>
    <w:rsid w:val="00CB4D04"/>
    <w:rsid w:val="00CB5963"/>
    <w:rsid w:val="00CC2FFA"/>
    <w:rsid w:val="00CD0935"/>
    <w:rsid w:val="00CD59A0"/>
    <w:rsid w:val="00CD752A"/>
    <w:rsid w:val="00CD7DBD"/>
    <w:rsid w:val="00CF2495"/>
    <w:rsid w:val="00D02DB7"/>
    <w:rsid w:val="00D0394A"/>
    <w:rsid w:val="00D13B11"/>
    <w:rsid w:val="00D20EFC"/>
    <w:rsid w:val="00D26C15"/>
    <w:rsid w:val="00D30A6C"/>
    <w:rsid w:val="00D3267C"/>
    <w:rsid w:val="00D33D92"/>
    <w:rsid w:val="00D368B2"/>
    <w:rsid w:val="00D54AAE"/>
    <w:rsid w:val="00D63682"/>
    <w:rsid w:val="00D73EDF"/>
    <w:rsid w:val="00D8665E"/>
    <w:rsid w:val="00D91B8D"/>
    <w:rsid w:val="00D95AF2"/>
    <w:rsid w:val="00DA0E7A"/>
    <w:rsid w:val="00DA0E99"/>
    <w:rsid w:val="00DB659D"/>
    <w:rsid w:val="00DB6E6E"/>
    <w:rsid w:val="00DC5A87"/>
    <w:rsid w:val="00DD360E"/>
    <w:rsid w:val="00DD51BB"/>
    <w:rsid w:val="00DE31A4"/>
    <w:rsid w:val="00DE5FCD"/>
    <w:rsid w:val="00E01B33"/>
    <w:rsid w:val="00E07138"/>
    <w:rsid w:val="00E17B38"/>
    <w:rsid w:val="00E417A8"/>
    <w:rsid w:val="00E52B3B"/>
    <w:rsid w:val="00E553BB"/>
    <w:rsid w:val="00E617C3"/>
    <w:rsid w:val="00E652F1"/>
    <w:rsid w:val="00E66F43"/>
    <w:rsid w:val="00E76534"/>
    <w:rsid w:val="00E80E0C"/>
    <w:rsid w:val="00E83779"/>
    <w:rsid w:val="00E97507"/>
    <w:rsid w:val="00EA225D"/>
    <w:rsid w:val="00EA59BE"/>
    <w:rsid w:val="00EB3868"/>
    <w:rsid w:val="00ED2403"/>
    <w:rsid w:val="00F05C5C"/>
    <w:rsid w:val="00F07FD3"/>
    <w:rsid w:val="00F116D7"/>
    <w:rsid w:val="00F117B4"/>
    <w:rsid w:val="00F13890"/>
    <w:rsid w:val="00F14B32"/>
    <w:rsid w:val="00F3116F"/>
    <w:rsid w:val="00F32101"/>
    <w:rsid w:val="00F323F0"/>
    <w:rsid w:val="00F37A97"/>
    <w:rsid w:val="00F652FF"/>
    <w:rsid w:val="00F67DD5"/>
    <w:rsid w:val="00F83E52"/>
    <w:rsid w:val="00F8651F"/>
    <w:rsid w:val="00F91BAA"/>
    <w:rsid w:val="00F948F5"/>
    <w:rsid w:val="00FA1857"/>
    <w:rsid w:val="00FA5313"/>
    <w:rsid w:val="00FB0C02"/>
    <w:rsid w:val="00FB7559"/>
    <w:rsid w:val="00FC169C"/>
    <w:rsid w:val="00FC3641"/>
    <w:rsid w:val="00FC724D"/>
    <w:rsid w:val="00FD1D73"/>
    <w:rsid w:val="00FD6635"/>
    <w:rsid w:val="00FE144D"/>
    <w:rsid w:val="00FE6A83"/>
    <w:rsid w:val="00FF0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7D6D95"/>
  <w15:chartTrackingRefBased/>
  <w15:docId w15:val="{3C26E78F-899A-4BEB-AA78-F579489ED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pPr>
      <w:jc w:val="both"/>
    </w:pPr>
  </w:style>
  <w:style w:type="paragraph" w:customStyle="1" w:styleId="a6">
    <w:name w:val="Название"/>
    <w:basedOn w:val="a0"/>
    <w:qFormat/>
    <w:pPr>
      <w:jc w:val="center"/>
    </w:pPr>
    <w:rPr>
      <w:b/>
      <w:bCs/>
    </w:rPr>
  </w:style>
  <w:style w:type="character" w:customStyle="1" w:styleId="a5">
    <w:name w:val="Основной текст Знак"/>
    <w:link w:val="a4"/>
    <w:semiHidden/>
    <w:rsid w:val="000A7CF6"/>
    <w:rPr>
      <w:sz w:val="24"/>
      <w:szCs w:val="24"/>
      <w:lang w:val="ru-RU" w:eastAsia="ru-RU" w:bidi="ar-SA"/>
    </w:rPr>
  </w:style>
  <w:style w:type="paragraph" w:customStyle="1" w:styleId="1">
    <w:name w:val="1"/>
    <w:basedOn w:val="a0"/>
    <w:rsid w:val="000A7CF6"/>
    <w:pPr>
      <w:spacing w:after="160" w:line="240" w:lineRule="exact"/>
      <w:jc w:val="both"/>
    </w:pPr>
    <w:rPr>
      <w:rFonts w:ascii="Verdana" w:hAnsi="Verdana"/>
      <w:sz w:val="22"/>
      <w:szCs w:val="20"/>
      <w:lang w:val="en-US" w:eastAsia="en-US"/>
    </w:rPr>
  </w:style>
  <w:style w:type="paragraph" w:styleId="a7">
    <w:name w:val="Normal (Web)"/>
    <w:basedOn w:val="a0"/>
    <w:uiPriority w:val="99"/>
    <w:rsid w:val="007330F9"/>
    <w:pPr>
      <w:spacing w:before="100" w:beforeAutospacing="1" w:after="100" w:afterAutospacing="1"/>
    </w:pPr>
    <w:rPr>
      <w:rFonts w:ascii="Arial" w:hAnsi="Arial" w:cs="Arial"/>
      <w:color w:val="666666"/>
      <w:sz w:val="18"/>
      <w:szCs w:val="18"/>
    </w:rPr>
  </w:style>
  <w:style w:type="paragraph" w:styleId="a8">
    <w:name w:val="header"/>
    <w:basedOn w:val="a0"/>
    <w:rsid w:val="0051364C"/>
    <w:pPr>
      <w:tabs>
        <w:tab w:val="center" w:pos="4677"/>
        <w:tab w:val="right" w:pos="9355"/>
      </w:tabs>
    </w:pPr>
  </w:style>
  <w:style w:type="paragraph" w:styleId="a9">
    <w:name w:val="footer"/>
    <w:basedOn w:val="a0"/>
    <w:rsid w:val="0051364C"/>
    <w:pPr>
      <w:tabs>
        <w:tab w:val="center" w:pos="4677"/>
        <w:tab w:val="right" w:pos="9355"/>
      </w:tabs>
    </w:pPr>
  </w:style>
  <w:style w:type="character" w:styleId="aa">
    <w:name w:val="page number"/>
    <w:basedOn w:val="a1"/>
    <w:rsid w:val="0051364C"/>
  </w:style>
  <w:style w:type="character" w:customStyle="1" w:styleId="3">
    <w:name w:val="Знак Знак3"/>
    <w:rsid w:val="00A01E06"/>
    <w:rPr>
      <w:sz w:val="24"/>
      <w:szCs w:val="24"/>
    </w:rPr>
  </w:style>
  <w:style w:type="paragraph" w:styleId="ab">
    <w:name w:val="List Paragraph"/>
    <w:basedOn w:val="a0"/>
    <w:qFormat/>
    <w:rsid w:val="00A01E06"/>
    <w:pPr>
      <w:ind w:left="708"/>
    </w:pPr>
  </w:style>
  <w:style w:type="paragraph" w:customStyle="1" w:styleId="ac">
    <w:name w:val="Знак Знак Знак"/>
    <w:basedOn w:val="a0"/>
    <w:rsid w:val="00D30A6C"/>
    <w:pPr>
      <w:spacing w:after="160" w:line="240" w:lineRule="exact"/>
      <w:jc w:val="both"/>
    </w:pPr>
    <w:rPr>
      <w:rFonts w:ascii="Verdana" w:hAnsi="Verdana"/>
      <w:sz w:val="22"/>
      <w:szCs w:val="20"/>
      <w:lang w:val="en-US" w:eastAsia="en-US"/>
    </w:rPr>
  </w:style>
  <w:style w:type="paragraph" w:styleId="30">
    <w:name w:val="Body Text 3"/>
    <w:basedOn w:val="a0"/>
    <w:link w:val="31"/>
    <w:uiPriority w:val="99"/>
    <w:semiHidden/>
    <w:unhideWhenUsed/>
    <w:rsid w:val="009B36D5"/>
    <w:pPr>
      <w:spacing w:after="120"/>
    </w:pPr>
    <w:rPr>
      <w:sz w:val="16"/>
      <w:szCs w:val="16"/>
      <w:lang w:val="x-none" w:eastAsia="x-none"/>
    </w:rPr>
  </w:style>
  <w:style w:type="character" w:customStyle="1" w:styleId="31">
    <w:name w:val="Основной текст 3 Знак"/>
    <w:link w:val="30"/>
    <w:uiPriority w:val="99"/>
    <w:semiHidden/>
    <w:rsid w:val="009B36D5"/>
    <w:rPr>
      <w:sz w:val="16"/>
      <w:szCs w:val="16"/>
    </w:rPr>
  </w:style>
  <w:style w:type="character" w:styleId="ad">
    <w:name w:val="Hyperlink"/>
    <w:rsid w:val="00A44500"/>
    <w:rPr>
      <w:rFonts w:cs="Times New Roman"/>
      <w:color w:val="0000FF"/>
      <w:u w:val="single"/>
    </w:rPr>
  </w:style>
  <w:style w:type="paragraph" w:customStyle="1" w:styleId="a">
    <w:name w:val="РАЗДЕЛ"/>
    <w:basedOn w:val="a4"/>
    <w:qFormat/>
    <w:rsid w:val="00F37A97"/>
    <w:pPr>
      <w:numPr>
        <w:numId w:val="12"/>
      </w:numPr>
      <w:spacing w:before="240" w:after="120" w:line="264" w:lineRule="auto"/>
      <w:jc w:val="center"/>
      <w:outlineLvl w:val="0"/>
    </w:pPr>
    <w:rPr>
      <w:rFonts w:ascii="Calibri" w:hAnsi="Calibri"/>
      <w:b/>
      <w:bCs/>
      <w:sz w:val="22"/>
      <w:szCs w:val="22"/>
    </w:rPr>
  </w:style>
  <w:style w:type="paragraph" w:customStyle="1" w:styleId="RUS1">
    <w:name w:val="RUS 1."/>
    <w:basedOn w:val="a4"/>
    <w:qFormat/>
    <w:rsid w:val="00F37A97"/>
    <w:pPr>
      <w:numPr>
        <w:ilvl w:val="1"/>
        <w:numId w:val="12"/>
      </w:numPr>
      <w:spacing w:before="240" w:after="120" w:line="264" w:lineRule="auto"/>
      <w:jc w:val="center"/>
      <w:outlineLvl w:val="0"/>
    </w:pPr>
    <w:rPr>
      <w:rFonts w:ascii="Calibri" w:hAnsi="Calibri"/>
      <w:b/>
      <w:sz w:val="22"/>
      <w:szCs w:val="22"/>
    </w:rPr>
  </w:style>
  <w:style w:type="paragraph" w:customStyle="1" w:styleId="RUS111">
    <w:name w:val="RUS 1.1.1."/>
    <w:basedOn w:val="a4"/>
    <w:qFormat/>
    <w:rsid w:val="00F37A97"/>
    <w:pPr>
      <w:numPr>
        <w:ilvl w:val="3"/>
        <w:numId w:val="12"/>
      </w:numPr>
      <w:spacing w:after="120" w:line="264" w:lineRule="auto"/>
    </w:pPr>
    <w:rPr>
      <w:rFonts w:ascii="Calibri" w:hAnsi="Calibri"/>
      <w:bCs/>
      <w:sz w:val="22"/>
      <w:szCs w:val="22"/>
    </w:rPr>
  </w:style>
  <w:style w:type="character" w:customStyle="1" w:styleId="RUS110">
    <w:name w:val="RUS 1.1. Знак"/>
    <w:link w:val="RUS11"/>
    <w:locked/>
    <w:rsid w:val="00F37A97"/>
  </w:style>
  <w:style w:type="paragraph" w:customStyle="1" w:styleId="RUS11">
    <w:name w:val="RUS 1.1."/>
    <w:basedOn w:val="a4"/>
    <w:link w:val="RUS110"/>
    <w:qFormat/>
    <w:rsid w:val="00F37A97"/>
    <w:pPr>
      <w:numPr>
        <w:ilvl w:val="2"/>
        <w:numId w:val="12"/>
      </w:numPr>
      <w:spacing w:after="120" w:line="264" w:lineRule="auto"/>
    </w:pPr>
    <w:rPr>
      <w:sz w:val="20"/>
      <w:szCs w:val="20"/>
    </w:rPr>
  </w:style>
  <w:style w:type="paragraph" w:customStyle="1" w:styleId="RUS10">
    <w:name w:val="RUS (1)"/>
    <w:basedOn w:val="RUS111"/>
    <w:link w:val="RUS12"/>
    <w:qFormat/>
    <w:rsid w:val="00F37A97"/>
    <w:pPr>
      <w:numPr>
        <w:ilvl w:val="4"/>
      </w:numPr>
    </w:pPr>
    <w:rPr>
      <w:bCs w:val="0"/>
    </w:rPr>
  </w:style>
  <w:style w:type="paragraph" w:customStyle="1" w:styleId="RUSa">
    <w:name w:val="RUS (a)"/>
    <w:basedOn w:val="RUS10"/>
    <w:qFormat/>
    <w:rsid w:val="00F37A97"/>
    <w:pPr>
      <w:numPr>
        <w:ilvl w:val="5"/>
      </w:numPr>
      <w:tabs>
        <w:tab w:val="num" w:pos="1080"/>
        <w:tab w:val="left" w:pos="1701"/>
        <w:tab w:val="num" w:pos="2580"/>
      </w:tabs>
      <w:ind w:left="2580" w:hanging="1080"/>
    </w:pPr>
    <w:rPr>
      <w:rFonts w:eastAsia="Calibri"/>
    </w:rPr>
  </w:style>
  <w:style w:type="character" w:customStyle="1" w:styleId="RUS12">
    <w:name w:val="RUS (1) Знак"/>
    <w:link w:val="RUS10"/>
    <w:rsid w:val="00F37A97"/>
    <w:rPr>
      <w:rFonts w:ascii="Calibri" w:hAnsi="Calibri"/>
      <w:sz w:val="22"/>
      <w:szCs w:val="22"/>
    </w:rPr>
  </w:style>
  <w:style w:type="paragraph" w:customStyle="1" w:styleId="RUS">
    <w:name w:val="RUS Абзац списка"/>
    <w:basedOn w:val="a0"/>
    <w:link w:val="RUS0"/>
    <w:rsid w:val="00F37A97"/>
    <w:pPr>
      <w:numPr>
        <w:numId w:val="13"/>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F37A97"/>
    <w:rPr>
      <w:rFonts w:ascii="Calibri" w:hAnsi="Calibri"/>
      <w:iCs/>
      <w:sz w:val="22"/>
      <w:szCs w:val="22"/>
    </w:rPr>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856D1D"/>
    <w:rPr>
      <w:rFonts w:ascii="Cambria" w:eastAsia="Times New Roman" w:hAnsi="Cambria" w:cs="Times New Roman"/>
      <w:b/>
      <w:bCs/>
      <w:kern w:val="32"/>
      <w:sz w:val="32"/>
      <w:szCs w:val="32"/>
    </w:rPr>
  </w:style>
  <w:style w:type="paragraph" w:customStyle="1" w:styleId="Style11">
    <w:name w:val="Style11"/>
    <w:basedOn w:val="a0"/>
    <w:rsid w:val="00856D1D"/>
    <w:pPr>
      <w:widowControl w:val="0"/>
      <w:autoSpaceDE w:val="0"/>
      <w:autoSpaceDN w:val="0"/>
      <w:adjustRightInd w:val="0"/>
      <w:spacing w:line="254" w:lineRule="exact"/>
      <w:ind w:hanging="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6F3FC-E1E9-4BDA-BDA1-C9BB32967C0E}">
  <ds:schemaRefs>
    <ds:schemaRef ds:uri="http://schemas.microsoft.com/sharepoint/v3/contenttype/forms"/>
  </ds:schemaRefs>
</ds:datastoreItem>
</file>

<file path=customXml/itemProps2.xml><?xml version="1.0" encoding="utf-8"?>
<ds:datastoreItem xmlns:ds="http://schemas.openxmlformats.org/officeDocument/2006/customXml" ds:itemID="{051AF87F-4897-4D4E-9903-FA774638F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CFF9C21-C249-410A-8F3B-E9F1B3E036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D248EC-BA93-4EBC-B373-7768C7B59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4126</Words>
  <Characters>23520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IE</Company>
  <LinksUpToDate>false</LinksUpToDate>
  <CharactersWithSpaces>27591</CharactersWithSpaces>
  <SharedDoc>false</SharedDoc>
  <HLinks>
    <vt:vector size="6" baseType="variant">
      <vt:variant>
        <vt:i4>4653155</vt:i4>
      </vt:variant>
      <vt:variant>
        <vt:i4>0</vt:i4>
      </vt:variant>
      <vt:variant>
        <vt:i4>0</vt:i4>
      </vt:variant>
      <vt:variant>
        <vt:i4>5</vt:i4>
      </vt:variant>
      <vt:variant>
        <vt:lpwstr>mailto:sibecoservis@mail.ru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kuhareva</dc:creator>
  <cp:keywords/>
  <cp:lastModifiedBy>Sharymova Irina</cp:lastModifiedBy>
  <cp:revision>95</cp:revision>
  <cp:lastPrinted>2011-12-02T05:29:00Z</cp:lastPrinted>
  <dcterms:created xsi:type="dcterms:W3CDTF">2020-06-30T01:57:00Z</dcterms:created>
  <dcterms:modified xsi:type="dcterms:W3CDTF">2022-07-14T07:37:00Z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