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4FE" w:rsidRDefault="004354FE" w:rsidP="00E35F59">
      <w:pPr>
        <w:ind w:left="5670"/>
      </w:pPr>
    </w:p>
    <w:p w:rsidR="006E70F8" w:rsidRPr="007356CB" w:rsidRDefault="001F441C" w:rsidP="00670D88">
      <w:pPr>
        <w:rPr>
          <w:sz w:val="22"/>
          <w:szCs w:val="22"/>
        </w:rPr>
      </w:pPr>
      <w:r>
        <w:t xml:space="preserve">                             </w:t>
      </w:r>
      <w:r w:rsidR="00616998">
        <w:t xml:space="preserve">             </w:t>
      </w:r>
      <w:r w:rsidR="006E70F8" w:rsidRPr="007356CB">
        <w:rPr>
          <w:sz w:val="22"/>
          <w:szCs w:val="22"/>
        </w:rPr>
        <w:t>Приложение №</w:t>
      </w:r>
      <w:r w:rsidR="003316EE">
        <w:rPr>
          <w:sz w:val="22"/>
          <w:szCs w:val="22"/>
        </w:rPr>
        <w:t>8</w:t>
      </w:r>
      <w:r w:rsidR="006A337B" w:rsidRPr="007356CB">
        <w:rPr>
          <w:sz w:val="22"/>
          <w:szCs w:val="22"/>
        </w:rPr>
        <w:t xml:space="preserve"> </w:t>
      </w:r>
      <w:r w:rsidR="006E70F8" w:rsidRPr="007356CB">
        <w:rPr>
          <w:sz w:val="22"/>
          <w:szCs w:val="22"/>
        </w:rPr>
        <w:t xml:space="preserve">к договору </w:t>
      </w:r>
      <w:r w:rsidR="006A337B" w:rsidRPr="007356CB">
        <w:rPr>
          <w:sz w:val="22"/>
          <w:szCs w:val="22"/>
        </w:rPr>
        <w:t>№</w:t>
      </w:r>
      <w:r w:rsidR="00722295">
        <w:rPr>
          <w:sz w:val="22"/>
          <w:szCs w:val="22"/>
        </w:rPr>
        <w:t>6</w:t>
      </w:r>
      <w:r w:rsidR="00E40538">
        <w:rPr>
          <w:sz w:val="22"/>
          <w:szCs w:val="22"/>
        </w:rPr>
        <w:t>8</w:t>
      </w:r>
      <w:r w:rsidR="00FF51BA" w:rsidRPr="00A27E5B">
        <w:rPr>
          <w:sz w:val="22"/>
          <w:szCs w:val="22"/>
        </w:rPr>
        <w:t>-22</w:t>
      </w:r>
      <w:r w:rsidR="00B37419">
        <w:rPr>
          <w:sz w:val="22"/>
          <w:szCs w:val="22"/>
        </w:rPr>
        <w:t xml:space="preserve"> от  </w:t>
      </w:r>
    </w:p>
    <w:p w:rsidR="006E70F8" w:rsidRPr="007356CB" w:rsidRDefault="00010875" w:rsidP="00EE0B39">
      <w:pPr>
        <w:spacing w:before="120"/>
        <w:jc w:val="center"/>
        <w:outlineLvl w:val="1"/>
        <w:rPr>
          <w:sz w:val="22"/>
          <w:szCs w:val="22"/>
        </w:rPr>
      </w:pPr>
      <w:r w:rsidRPr="007356CB">
        <w:rPr>
          <w:sz w:val="22"/>
          <w:szCs w:val="22"/>
        </w:rPr>
        <w:t xml:space="preserve"> </w:t>
      </w:r>
    </w:p>
    <w:p w:rsidR="006A337B" w:rsidRPr="007356CB" w:rsidRDefault="00827782" w:rsidP="00EE0B39">
      <w:pPr>
        <w:spacing w:before="120"/>
        <w:ind w:left="357"/>
        <w:jc w:val="center"/>
        <w:rPr>
          <w:b/>
          <w:sz w:val="22"/>
          <w:szCs w:val="22"/>
        </w:rPr>
      </w:pPr>
      <w:r w:rsidRPr="007356CB">
        <w:rPr>
          <w:b/>
          <w:sz w:val="22"/>
          <w:szCs w:val="22"/>
        </w:rPr>
        <w:t>«</w:t>
      </w:r>
      <w:r w:rsidR="006A337B" w:rsidRPr="007356CB">
        <w:rPr>
          <w:b/>
          <w:sz w:val="22"/>
          <w:szCs w:val="22"/>
        </w:rPr>
        <w:t xml:space="preserve">Соглашение о соблюдении Исполнителем требований в области охраны труда, охраны окружающей среды, промышленной и пожарной безопасности» </w:t>
      </w:r>
    </w:p>
    <w:p w:rsidR="00B913E3" w:rsidRPr="007356CB" w:rsidRDefault="00B913E3" w:rsidP="00EE0B39">
      <w:pPr>
        <w:spacing w:before="120"/>
        <w:ind w:left="357"/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t>1. Основные положения</w:t>
      </w:r>
    </w:p>
    <w:p w:rsidR="00B913E3" w:rsidRPr="007356CB" w:rsidRDefault="00E35F59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Исполнитель</w:t>
      </w:r>
      <w:r w:rsidR="00B913E3" w:rsidRPr="007356CB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</w:t>
      </w:r>
      <w:r w:rsidR="007F3D52" w:rsidRPr="007356CB">
        <w:rPr>
          <w:sz w:val="22"/>
          <w:szCs w:val="22"/>
        </w:rPr>
        <w:t>Охраны труда;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Федеральных норм и Правил в области промышленной безопасности;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Охране окружающей среды;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за обеспечение в ходе</w:t>
      </w:r>
      <w:r w:rsidR="00E35F59" w:rsidRPr="007356CB">
        <w:rPr>
          <w:sz w:val="22"/>
          <w:szCs w:val="22"/>
        </w:rPr>
        <w:t xml:space="preserve"> оказания услуг</w:t>
      </w:r>
      <w:r w:rsidRPr="007356CB">
        <w:rPr>
          <w:sz w:val="22"/>
          <w:szCs w:val="22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 своими работниками, а также привлеченными </w:t>
      </w:r>
      <w:r w:rsidR="00E35F59" w:rsidRPr="007356CB">
        <w:rPr>
          <w:sz w:val="22"/>
          <w:szCs w:val="22"/>
        </w:rPr>
        <w:t xml:space="preserve">Исполнителем </w:t>
      </w:r>
      <w:r w:rsidRPr="007356CB">
        <w:rPr>
          <w:sz w:val="22"/>
          <w:szCs w:val="22"/>
        </w:rPr>
        <w:t xml:space="preserve"> субподрядными организациями (Субподрядчиками).</w:t>
      </w:r>
    </w:p>
    <w:p w:rsidR="00B913E3" w:rsidRPr="007356CB" w:rsidRDefault="000F4394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Исполнитель</w:t>
      </w:r>
      <w:r w:rsidR="00B913E3" w:rsidRPr="007356CB">
        <w:rPr>
          <w:sz w:val="22"/>
          <w:szCs w:val="22"/>
        </w:rPr>
        <w:t xml:space="preserve">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Pr="007356CB">
        <w:rPr>
          <w:sz w:val="22"/>
          <w:szCs w:val="22"/>
        </w:rPr>
        <w:t>Исполнителя</w:t>
      </w:r>
      <w:r w:rsidR="00B913E3" w:rsidRPr="007356CB">
        <w:rPr>
          <w:sz w:val="22"/>
          <w:szCs w:val="22"/>
        </w:rPr>
        <w:t>, включая оплату штрафных санкций, предусмотренных настоящим Соглашением.</w:t>
      </w:r>
    </w:p>
    <w:p w:rsidR="00B913E3" w:rsidRPr="007356CB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При проведении </w:t>
      </w:r>
      <w:r w:rsidR="000F4394" w:rsidRPr="007356CB">
        <w:rPr>
          <w:sz w:val="22"/>
          <w:szCs w:val="22"/>
        </w:rPr>
        <w:t>услуг</w:t>
      </w:r>
      <w:r w:rsidRPr="007356CB">
        <w:rPr>
          <w:sz w:val="22"/>
          <w:szCs w:val="22"/>
        </w:rPr>
        <w:t xml:space="preserve"> на объектах Заказчика, </w:t>
      </w:r>
      <w:r w:rsidR="000F4394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соблюдать требования действующего законодательства РФ в области охраны труда</w:t>
      </w:r>
      <w:r w:rsidR="00AE6C58" w:rsidRPr="007356CB">
        <w:rPr>
          <w:sz w:val="22"/>
          <w:szCs w:val="22"/>
        </w:rPr>
        <w:t xml:space="preserve"> (ОТ)</w:t>
      </w:r>
      <w:r w:rsidRPr="007356CB">
        <w:rPr>
          <w:sz w:val="22"/>
          <w:szCs w:val="22"/>
        </w:rPr>
        <w:t xml:space="preserve">, </w:t>
      </w:r>
      <w:r w:rsidR="00225E13" w:rsidRPr="007356CB">
        <w:rPr>
          <w:sz w:val="22"/>
          <w:szCs w:val="22"/>
        </w:rPr>
        <w:t>охраны окружающей среды</w:t>
      </w:r>
      <w:r w:rsidR="00AE6C58" w:rsidRPr="007356CB">
        <w:rPr>
          <w:sz w:val="22"/>
          <w:szCs w:val="22"/>
        </w:rPr>
        <w:t xml:space="preserve"> (ООС)</w:t>
      </w:r>
      <w:r w:rsidRPr="007356CB">
        <w:rPr>
          <w:sz w:val="22"/>
          <w:szCs w:val="22"/>
        </w:rPr>
        <w:t xml:space="preserve">,  промышленной </w:t>
      </w:r>
      <w:r w:rsidR="009E6C89" w:rsidRPr="007356CB">
        <w:rPr>
          <w:sz w:val="22"/>
          <w:szCs w:val="22"/>
        </w:rPr>
        <w:t xml:space="preserve">безопасности (ПрБ) </w:t>
      </w:r>
      <w:r w:rsidRPr="007356CB">
        <w:rPr>
          <w:sz w:val="22"/>
          <w:szCs w:val="22"/>
        </w:rPr>
        <w:t>и пожарной безопасности</w:t>
      </w:r>
      <w:r w:rsidR="009E6C89" w:rsidRPr="007356CB">
        <w:rPr>
          <w:sz w:val="22"/>
          <w:szCs w:val="22"/>
        </w:rPr>
        <w:t xml:space="preserve"> (ПБ)</w:t>
      </w:r>
      <w:r w:rsidRPr="007356CB">
        <w:rPr>
          <w:sz w:val="22"/>
          <w:szCs w:val="22"/>
        </w:rPr>
        <w:t xml:space="preserve">, а также требования локальных нормативных актов Заказчика (ЛНА), размещенных на корпоративном сайте ПАО «Иркутскэнерго» по ссылке </w:t>
      </w:r>
      <w:bookmarkStart w:id="0" w:name="OLE_LINK1"/>
      <w:bookmarkStart w:id="1" w:name="OLE_LINK2"/>
      <w:r w:rsidR="00A42320">
        <w:rPr>
          <w:sz w:val="22"/>
          <w:szCs w:val="22"/>
        </w:rPr>
        <w:fldChar w:fldCharType="begin"/>
      </w:r>
      <w:r w:rsidR="00941F13">
        <w:rPr>
          <w:sz w:val="22"/>
          <w:szCs w:val="22"/>
        </w:rPr>
        <w:instrText xml:space="preserve"> HYPERLINK "</w:instrText>
      </w:r>
      <w:r w:rsidR="00941F13" w:rsidRPr="007356CB">
        <w:rPr>
          <w:sz w:val="22"/>
          <w:szCs w:val="22"/>
        </w:rPr>
        <w:instrText>http://www.irkutskenergo.ru/qa/</w:instrText>
      </w:r>
      <w:r w:rsidR="00941F13">
        <w:rPr>
          <w:sz w:val="22"/>
          <w:szCs w:val="22"/>
        </w:rPr>
        <w:instrText>6458</w:instrText>
      </w:r>
      <w:r w:rsidR="00941F13" w:rsidRPr="007356CB">
        <w:rPr>
          <w:sz w:val="22"/>
          <w:szCs w:val="22"/>
        </w:rPr>
        <w:instrText>.html</w:instrText>
      </w:r>
      <w:r w:rsidR="00941F13">
        <w:rPr>
          <w:sz w:val="22"/>
          <w:szCs w:val="22"/>
        </w:rPr>
        <w:instrText xml:space="preserve">" </w:instrText>
      </w:r>
      <w:r w:rsidR="00A42320">
        <w:rPr>
          <w:sz w:val="22"/>
          <w:szCs w:val="22"/>
        </w:rPr>
        <w:fldChar w:fldCharType="separate"/>
      </w:r>
      <w:r w:rsidR="00941F13" w:rsidRPr="00FB7C57">
        <w:rPr>
          <w:rStyle w:val="ae"/>
          <w:sz w:val="22"/>
          <w:szCs w:val="22"/>
        </w:rPr>
        <w:t>http://www.irkutskenergo.ru/qa/6458.html</w:t>
      </w:r>
      <w:bookmarkEnd w:id="0"/>
      <w:bookmarkEnd w:id="1"/>
      <w:r w:rsidR="00A42320">
        <w:rPr>
          <w:sz w:val="22"/>
          <w:szCs w:val="22"/>
        </w:rPr>
        <w:fldChar w:fldCharType="end"/>
      </w:r>
      <w:r w:rsidRPr="007356CB">
        <w:rPr>
          <w:sz w:val="22"/>
          <w:szCs w:val="22"/>
        </w:rPr>
        <w:t>:</w:t>
      </w:r>
    </w:p>
    <w:p w:rsidR="00D90A00" w:rsidRPr="007356CB" w:rsidRDefault="00B913E3" w:rsidP="00A41BEF">
      <w:pPr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СТП 011.516.212-2014 Положение о производственном контроле пром</w:t>
      </w:r>
      <w:r w:rsidR="00A2478C" w:rsidRPr="007356CB">
        <w:rPr>
          <w:sz w:val="22"/>
          <w:szCs w:val="22"/>
        </w:rPr>
        <w:t xml:space="preserve">ышленной </w:t>
      </w:r>
      <w:r w:rsidRPr="007356CB">
        <w:rPr>
          <w:sz w:val="22"/>
          <w:szCs w:val="22"/>
        </w:rPr>
        <w:t xml:space="preserve">безопасности на </w:t>
      </w:r>
      <w:r w:rsidR="006D7280" w:rsidRPr="007356CB">
        <w:rPr>
          <w:sz w:val="22"/>
          <w:szCs w:val="22"/>
        </w:rPr>
        <w:t>опасных производственных объектах</w:t>
      </w:r>
      <w:r w:rsidR="00D90A00" w:rsidRPr="007356CB">
        <w:rPr>
          <w:sz w:val="22"/>
          <w:szCs w:val="22"/>
        </w:rPr>
        <w:t>;</w:t>
      </w:r>
    </w:p>
    <w:p w:rsidR="00D90A00" w:rsidRPr="007356CB" w:rsidRDefault="006D7280" w:rsidP="00A41BEF">
      <w:pPr>
        <w:pStyle w:val="af2"/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 xml:space="preserve">СТП 001.068.114 – 2008 </w:t>
      </w:r>
      <w:r w:rsidR="00D90A00" w:rsidRPr="007356CB">
        <w:rPr>
          <w:sz w:val="22"/>
          <w:szCs w:val="22"/>
        </w:rPr>
        <w:t>Политика в области управления системой обеспечения пожарной безопасности;</w:t>
      </w:r>
    </w:p>
    <w:p w:rsidR="006D7280" w:rsidRPr="007356CB" w:rsidRDefault="006D7280" w:rsidP="00A41BEF">
      <w:pPr>
        <w:pStyle w:val="af2"/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СТП 011.517.081-2015 Система управления охраной труда. Основные положения</w:t>
      </w:r>
    </w:p>
    <w:p w:rsidR="00B913E3" w:rsidRPr="007356CB" w:rsidRDefault="00810972" w:rsidP="00936E4C">
      <w:pPr>
        <w:numPr>
          <w:ilvl w:val="0"/>
          <w:numId w:val="14"/>
        </w:numPr>
        <w:tabs>
          <w:tab w:val="left" w:pos="1134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Экологическая политика ПАО «Иркутскэнерго».</w:t>
      </w:r>
    </w:p>
    <w:p w:rsidR="00B913E3" w:rsidRPr="007356CB" w:rsidRDefault="00B913E3" w:rsidP="00B913E3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1.3.1. Перечень приведенных в настоящем Соглашении </w:t>
      </w:r>
      <w:r w:rsidR="00F766D5" w:rsidRPr="007356CB">
        <w:rPr>
          <w:sz w:val="22"/>
          <w:szCs w:val="22"/>
        </w:rPr>
        <w:t>ЛНА</w:t>
      </w:r>
      <w:r w:rsidRPr="007356CB">
        <w:rPr>
          <w:sz w:val="22"/>
          <w:szCs w:val="22"/>
        </w:rPr>
        <w:t xml:space="preserve"> в области </w:t>
      </w:r>
      <w:r w:rsidR="00DD435C" w:rsidRPr="007356CB">
        <w:rPr>
          <w:sz w:val="22"/>
          <w:szCs w:val="22"/>
        </w:rPr>
        <w:t>ОТ</w:t>
      </w:r>
      <w:r w:rsidR="00113243" w:rsidRPr="007356CB">
        <w:rPr>
          <w:sz w:val="22"/>
          <w:szCs w:val="22"/>
        </w:rPr>
        <w:t>,</w:t>
      </w:r>
      <w:r w:rsidR="00DD435C" w:rsidRPr="007356CB">
        <w:rPr>
          <w:sz w:val="22"/>
          <w:szCs w:val="22"/>
        </w:rPr>
        <w:t xml:space="preserve"> ООС</w:t>
      </w:r>
      <w:r w:rsidR="00113243" w:rsidRPr="007356CB">
        <w:rPr>
          <w:sz w:val="22"/>
          <w:szCs w:val="22"/>
        </w:rPr>
        <w:t>,</w:t>
      </w:r>
      <w:r w:rsidR="00DD435C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 xml:space="preserve">ПрБ и ПБ </w:t>
      </w:r>
      <w:r w:rsidRPr="007356CB">
        <w:rPr>
          <w:sz w:val="22"/>
          <w:szCs w:val="22"/>
        </w:rPr>
        <w:t xml:space="preserve">Заказчика является открытым, может быть дополнен, а их требования изменяться. Все вновь утвержденные ЛНА и планы мероприятий в области </w:t>
      </w:r>
      <w:r w:rsidR="009E6C89" w:rsidRPr="007356CB">
        <w:rPr>
          <w:sz w:val="22"/>
          <w:szCs w:val="22"/>
        </w:rPr>
        <w:t>ОТ, ООС, ПрБ и ПБ</w:t>
      </w:r>
      <w:r w:rsidR="00113243" w:rsidRPr="007356CB" w:rsidDel="00113243">
        <w:rPr>
          <w:sz w:val="22"/>
          <w:szCs w:val="22"/>
        </w:rPr>
        <w:t xml:space="preserve"> </w:t>
      </w:r>
      <w:r w:rsidR="00D90A00" w:rsidRPr="007356CB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 xml:space="preserve">Заказчика обязательны для выполнения </w:t>
      </w:r>
      <w:r w:rsidR="000F4394" w:rsidRPr="007356CB">
        <w:rPr>
          <w:sz w:val="22"/>
          <w:szCs w:val="22"/>
        </w:rPr>
        <w:t xml:space="preserve">Исполнителем </w:t>
      </w:r>
      <w:r w:rsidRPr="007356CB">
        <w:rPr>
          <w:sz w:val="22"/>
          <w:szCs w:val="22"/>
        </w:rPr>
        <w:t>и его Субподрядчиками.</w:t>
      </w:r>
    </w:p>
    <w:p w:rsidR="00B913E3" w:rsidRPr="007356CB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В случае нарушения </w:t>
      </w:r>
      <w:r w:rsidR="000F4394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 xml:space="preserve"> и/или его Субподрядчиком действующего законодательства либо локального нормативного акта Заказчика в области</w:t>
      </w:r>
      <w:r w:rsidR="00EF7F02" w:rsidRPr="007356CB">
        <w:rPr>
          <w:sz w:val="22"/>
          <w:szCs w:val="22"/>
        </w:rPr>
        <w:t xml:space="preserve"> </w:t>
      </w:r>
      <w:r w:rsidR="000B2A94" w:rsidRPr="007356CB">
        <w:rPr>
          <w:sz w:val="22"/>
          <w:szCs w:val="22"/>
        </w:rPr>
        <w:t>охраны труда, охраны окружающей среды,  промышленной безопасности и пожарной безопасности</w:t>
      </w:r>
      <w:r w:rsidR="009E6C89" w:rsidRPr="007356CB" w:rsidDel="00113243">
        <w:rPr>
          <w:sz w:val="22"/>
          <w:szCs w:val="22"/>
        </w:rPr>
        <w:t xml:space="preserve"> </w:t>
      </w:r>
      <w:r w:rsidR="00961094" w:rsidRPr="007356CB">
        <w:rPr>
          <w:sz w:val="22"/>
          <w:szCs w:val="22"/>
        </w:rPr>
        <w:t xml:space="preserve">(п.1.1, 1.3 настоящего соглашения) далее вместе именуемые правила в области </w:t>
      </w:r>
      <w:r w:rsidR="009E6C89" w:rsidRPr="007356CB">
        <w:rPr>
          <w:sz w:val="22"/>
          <w:szCs w:val="22"/>
        </w:rPr>
        <w:t>ОТ, ООС, ПрБ и ПБ</w:t>
      </w:r>
      <w:r w:rsidRPr="007356CB">
        <w:rPr>
          <w:sz w:val="22"/>
          <w:szCs w:val="22"/>
        </w:rPr>
        <w:t xml:space="preserve">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</w:t>
      </w:r>
      <w:r w:rsidR="003F516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>.</w:t>
      </w:r>
    </w:p>
    <w:p w:rsidR="00B913E3" w:rsidRPr="007356CB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Руководитель </w:t>
      </w:r>
      <w:r w:rsidR="000F4394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обязан ознакомить с настоящим Соглашением своих работников, а также привлекаемых Субподрядчиков. </w:t>
      </w:r>
    </w:p>
    <w:p w:rsidR="00B913E3" w:rsidRPr="007356CB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Заказчик оставляет за собой право проводить независимые аудиты и контрольные проверки соблюдения требований п.1.1.</w:t>
      </w:r>
      <w:r w:rsidR="00B72B1A" w:rsidRPr="007356CB">
        <w:rPr>
          <w:sz w:val="22"/>
          <w:szCs w:val="22"/>
        </w:rPr>
        <w:t>-1.3.</w:t>
      </w:r>
      <w:r w:rsidRPr="007356CB">
        <w:rPr>
          <w:sz w:val="22"/>
          <w:szCs w:val="22"/>
        </w:rPr>
        <w:t xml:space="preserve"> настоящего Соглашения на участках и объектах </w:t>
      </w:r>
      <w:r w:rsidR="000F4394" w:rsidRPr="007356CB">
        <w:rPr>
          <w:sz w:val="22"/>
          <w:szCs w:val="22"/>
        </w:rPr>
        <w:t>оказания услуг</w:t>
      </w:r>
      <w:r w:rsidRPr="007356CB">
        <w:rPr>
          <w:sz w:val="22"/>
          <w:szCs w:val="22"/>
        </w:rPr>
        <w:t xml:space="preserve">. Результаты аудитов и проверок будут предоставлены </w:t>
      </w:r>
      <w:r w:rsidR="000F4394" w:rsidRPr="007356CB">
        <w:rPr>
          <w:sz w:val="22"/>
          <w:szCs w:val="22"/>
        </w:rPr>
        <w:t>Исполнителю</w:t>
      </w:r>
      <w:r w:rsidRPr="007356CB">
        <w:rPr>
          <w:sz w:val="22"/>
          <w:szCs w:val="22"/>
        </w:rPr>
        <w:t xml:space="preserve">, который в свою очередь обязан устранить выявленные представителями Заказчика, нарушения </w:t>
      </w:r>
      <w:r w:rsidR="00961094" w:rsidRPr="007356CB">
        <w:rPr>
          <w:sz w:val="22"/>
          <w:szCs w:val="22"/>
        </w:rPr>
        <w:t>правил в области ОТ</w:t>
      </w:r>
      <w:r w:rsidR="00113243" w:rsidRPr="007356CB">
        <w:rPr>
          <w:sz w:val="22"/>
          <w:szCs w:val="22"/>
        </w:rPr>
        <w:t>,</w:t>
      </w:r>
      <w:r w:rsidR="00961094" w:rsidRPr="007356CB">
        <w:rPr>
          <w:sz w:val="22"/>
          <w:szCs w:val="22"/>
        </w:rPr>
        <w:t xml:space="preserve"> ООС</w:t>
      </w:r>
      <w:r w:rsidR="00113243" w:rsidRPr="007356CB">
        <w:rPr>
          <w:sz w:val="22"/>
          <w:szCs w:val="22"/>
        </w:rPr>
        <w:t>,</w:t>
      </w:r>
      <w:r w:rsidR="00961094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Pr="007356CB">
        <w:rPr>
          <w:sz w:val="22"/>
          <w:szCs w:val="22"/>
        </w:rPr>
        <w:t>, с последующим уведомлением Заказчика о проделанной работе согласно Акту аудита или контрольной проверки.</w:t>
      </w:r>
    </w:p>
    <w:p w:rsidR="00894A90" w:rsidRPr="007356CB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В случае, если действия </w:t>
      </w:r>
      <w:r w:rsidR="000F4394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создают угрозу антитеррористической безопасности, </w:t>
      </w:r>
      <w:r w:rsidR="00961094" w:rsidRPr="007356CB">
        <w:rPr>
          <w:sz w:val="22"/>
          <w:szCs w:val="22"/>
        </w:rPr>
        <w:t>нарушения</w:t>
      </w:r>
      <w:r w:rsidRPr="007356CB">
        <w:rPr>
          <w:sz w:val="22"/>
          <w:szCs w:val="22"/>
        </w:rPr>
        <w:t xml:space="preserve"> пропускного или внутриобъектового режима, должен быть проинформирован сотрудник службы безопасности</w:t>
      </w:r>
      <w:r w:rsidR="0067078A" w:rsidRPr="007356CB">
        <w:rPr>
          <w:sz w:val="22"/>
          <w:szCs w:val="22"/>
        </w:rPr>
        <w:t xml:space="preserve"> (охранного предприятия).</w:t>
      </w:r>
      <w:r w:rsidR="00E62E8D" w:rsidRPr="007356CB">
        <w:rPr>
          <w:sz w:val="22"/>
          <w:szCs w:val="22"/>
        </w:rPr>
        <w:t xml:space="preserve"> </w:t>
      </w:r>
      <w:r w:rsidR="00961094" w:rsidRPr="007356CB">
        <w:rPr>
          <w:sz w:val="22"/>
          <w:szCs w:val="22"/>
        </w:rPr>
        <w:t>Д</w:t>
      </w:r>
      <w:r w:rsidR="00E62E8D" w:rsidRPr="007356CB">
        <w:rPr>
          <w:sz w:val="22"/>
          <w:szCs w:val="22"/>
        </w:rPr>
        <w:t xml:space="preserve">альнейшее взаимодействие выполняется на основании «Соглашения </w:t>
      </w:r>
      <w:r w:rsidR="00E62E8D" w:rsidRPr="007356CB">
        <w:rPr>
          <w:bCs/>
          <w:iCs/>
          <w:sz w:val="22"/>
          <w:szCs w:val="22"/>
        </w:rPr>
        <w:t>о соблюдении подрядчиком требований в области антитеррористической безопасности</w:t>
      </w:r>
      <w:r w:rsidR="00E62E8D" w:rsidRPr="007356CB">
        <w:rPr>
          <w:sz w:val="22"/>
          <w:szCs w:val="22"/>
        </w:rPr>
        <w:t>».</w:t>
      </w:r>
      <w:r w:rsidR="00753E44" w:rsidRPr="007356CB">
        <w:rPr>
          <w:sz w:val="22"/>
          <w:szCs w:val="22"/>
        </w:rPr>
        <w:t xml:space="preserve"> Дублирование санкций по отношению к </w:t>
      </w:r>
      <w:r w:rsidR="000F4394" w:rsidRPr="007356CB">
        <w:rPr>
          <w:sz w:val="22"/>
          <w:szCs w:val="22"/>
        </w:rPr>
        <w:t>Исполнителю</w:t>
      </w:r>
      <w:r w:rsidR="00753E44" w:rsidRPr="007356CB">
        <w:rPr>
          <w:sz w:val="22"/>
          <w:szCs w:val="22"/>
        </w:rPr>
        <w:t xml:space="preserve"> за нарушения</w:t>
      </w:r>
      <w:r w:rsidR="00961094" w:rsidRPr="007356CB">
        <w:rPr>
          <w:sz w:val="22"/>
          <w:szCs w:val="22"/>
        </w:rPr>
        <w:t xml:space="preserve"> правил в области ОТ</w:t>
      </w:r>
      <w:r w:rsidR="00113243" w:rsidRPr="007356CB">
        <w:rPr>
          <w:sz w:val="22"/>
          <w:szCs w:val="22"/>
        </w:rPr>
        <w:t>,</w:t>
      </w:r>
      <w:r w:rsidR="00961094" w:rsidRPr="007356CB">
        <w:rPr>
          <w:sz w:val="22"/>
          <w:szCs w:val="22"/>
        </w:rPr>
        <w:t xml:space="preserve"> ООС</w:t>
      </w:r>
      <w:r w:rsidR="00113243" w:rsidRPr="007356CB">
        <w:rPr>
          <w:sz w:val="22"/>
          <w:szCs w:val="22"/>
        </w:rPr>
        <w:t>,</w:t>
      </w:r>
      <w:r w:rsidR="00961094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="009E6C89" w:rsidRPr="007356CB" w:rsidDel="00113243">
        <w:rPr>
          <w:sz w:val="22"/>
          <w:szCs w:val="22"/>
        </w:rPr>
        <w:t xml:space="preserve"> </w:t>
      </w:r>
      <w:r w:rsidR="00753E44" w:rsidRPr="007356CB">
        <w:rPr>
          <w:sz w:val="22"/>
          <w:szCs w:val="22"/>
        </w:rPr>
        <w:t>и антитеррористической безопасности, соблюдению пропускного или внутриобъектового режима не допускается.</w:t>
      </w:r>
    </w:p>
    <w:p w:rsidR="00B913E3" w:rsidRPr="007356CB" w:rsidRDefault="00B913E3" w:rsidP="00377A3F">
      <w:pPr>
        <w:spacing w:before="120"/>
        <w:ind w:left="357"/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lastRenderedPageBreak/>
        <w:t xml:space="preserve">2. Основные требования в области охраны труда, </w:t>
      </w:r>
      <w:r w:rsidR="007F3D52" w:rsidRPr="007356CB">
        <w:rPr>
          <w:sz w:val="22"/>
          <w:szCs w:val="22"/>
          <w:u w:val="single"/>
        </w:rPr>
        <w:t>охраны окружающей среды</w:t>
      </w:r>
      <w:r w:rsidRPr="007356CB">
        <w:rPr>
          <w:sz w:val="22"/>
          <w:szCs w:val="22"/>
          <w:u w:val="single"/>
        </w:rPr>
        <w:t xml:space="preserve">, промышленной и пожарной безопасности </w:t>
      </w:r>
    </w:p>
    <w:p w:rsidR="003F3793" w:rsidRPr="007356CB" w:rsidRDefault="00B913E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2.1.</w:t>
      </w:r>
      <w:r w:rsidRPr="007356CB">
        <w:rPr>
          <w:sz w:val="22"/>
          <w:szCs w:val="22"/>
        </w:rPr>
        <w:tab/>
      </w:r>
      <w:r w:rsidR="000F4394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</w:t>
      </w:r>
      <w:r w:rsidR="00FF1E38" w:rsidRPr="007356CB">
        <w:rPr>
          <w:sz w:val="22"/>
          <w:szCs w:val="22"/>
        </w:rPr>
        <w:t>(и привлекаемый им Субподрядчик) обязан</w:t>
      </w:r>
      <w:r w:rsidRPr="007356CB">
        <w:rPr>
          <w:sz w:val="22"/>
          <w:szCs w:val="22"/>
        </w:rPr>
        <w:t xml:space="preserve">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="000F4394" w:rsidRPr="007356CB">
        <w:rPr>
          <w:sz w:val="22"/>
          <w:szCs w:val="22"/>
        </w:rPr>
        <w:t>услугам</w:t>
      </w:r>
      <w:r w:rsidRPr="007356CB">
        <w:rPr>
          <w:sz w:val="22"/>
          <w:szCs w:val="22"/>
        </w:rPr>
        <w:t xml:space="preserve"> (электро-</w:t>
      </w:r>
      <w:r w:rsidR="00E51F3F" w:rsidRPr="007356CB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>газосварка/резка, право на управление спецтехникой, стр</w:t>
      </w:r>
      <w:r w:rsidR="00FF1E38" w:rsidRPr="007356CB">
        <w:rPr>
          <w:sz w:val="22"/>
          <w:szCs w:val="22"/>
        </w:rPr>
        <w:t>о</w:t>
      </w:r>
      <w:r w:rsidRPr="007356CB">
        <w:rPr>
          <w:sz w:val="22"/>
          <w:szCs w:val="22"/>
        </w:rPr>
        <w:t>пальные и иные работы).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В случае привлечения Субподрядчиков, </w:t>
      </w:r>
      <w:r w:rsidR="000F4394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письменно уведомить об этом Заказчика. </w:t>
      </w:r>
      <w:r w:rsidR="00B71E35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:rsidR="00B913E3" w:rsidRPr="007356CB" w:rsidRDefault="00B913E3" w:rsidP="00530911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2.2.</w:t>
      </w:r>
      <w:r w:rsidRPr="007356CB">
        <w:rPr>
          <w:sz w:val="22"/>
          <w:szCs w:val="22"/>
        </w:rPr>
        <w:tab/>
        <w:t xml:space="preserve">Все оборудование </w:t>
      </w:r>
      <w:r w:rsidR="000F4394" w:rsidRPr="007356CB">
        <w:rPr>
          <w:sz w:val="22"/>
          <w:szCs w:val="22"/>
        </w:rPr>
        <w:t xml:space="preserve">Исполнителя </w:t>
      </w:r>
      <w:r w:rsidRPr="007356CB">
        <w:rPr>
          <w:sz w:val="22"/>
          <w:szCs w:val="22"/>
        </w:rPr>
        <w:t xml:space="preserve">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913E3" w:rsidRPr="007356CB" w:rsidRDefault="000F4394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Исполнитель</w:t>
      </w:r>
      <w:r w:rsidR="00B913E3" w:rsidRPr="007356CB">
        <w:rPr>
          <w:sz w:val="22"/>
          <w:szCs w:val="22"/>
        </w:rPr>
        <w:t xml:space="preserve"> должен назначить приказом ответственное лицо за эксплуатацию машин и оборудования Заказчика, переданных им </w:t>
      </w:r>
      <w:r w:rsidRPr="007356CB">
        <w:rPr>
          <w:sz w:val="22"/>
          <w:szCs w:val="22"/>
        </w:rPr>
        <w:t>Исполнителю</w:t>
      </w:r>
      <w:r w:rsidR="00B913E3" w:rsidRPr="007356CB">
        <w:rPr>
          <w:sz w:val="22"/>
          <w:szCs w:val="22"/>
        </w:rPr>
        <w:t xml:space="preserve">. 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2.3. Перед началом </w:t>
      </w:r>
      <w:r w:rsidR="000F4394" w:rsidRPr="007356CB">
        <w:rPr>
          <w:sz w:val="22"/>
          <w:szCs w:val="22"/>
        </w:rPr>
        <w:t>оказания услуг Исполнитель</w:t>
      </w:r>
      <w:r w:rsidRPr="007356CB">
        <w:rPr>
          <w:sz w:val="22"/>
          <w:szCs w:val="22"/>
        </w:rPr>
        <w:t xml:space="preserve"> </w:t>
      </w:r>
      <w:r w:rsidR="000F4394" w:rsidRPr="007356CB">
        <w:rPr>
          <w:sz w:val="22"/>
          <w:szCs w:val="22"/>
        </w:rPr>
        <w:t xml:space="preserve">в зависимости от вида оказываемых услуг </w:t>
      </w:r>
      <w:r w:rsidRPr="007356CB">
        <w:rPr>
          <w:sz w:val="22"/>
          <w:szCs w:val="22"/>
        </w:rPr>
        <w:t>обязан согласовать с Заказчиком: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схемы разрешенных проездов по территории;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необходимые средства индивидуальной защиты;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2.4. Персонал </w:t>
      </w:r>
      <w:r w:rsidR="000F4394" w:rsidRPr="007356CB">
        <w:rPr>
          <w:sz w:val="22"/>
          <w:szCs w:val="22"/>
        </w:rPr>
        <w:t>Исполнителя</w:t>
      </w:r>
      <w:r w:rsidR="008C4548" w:rsidRPr="007356CB">
        <w:rPr>
          <w:sz w:val="22"/>
          <w:szCs w:val="22"/>
        </w:rPr>
        <w:t>/</w:t>
      </w:r>
      <w:r w:rsidRPr="007356CB">
        <w:rPr>
          <w:sz w:val="22"/>
          <w:szCs w:val="22"/>
        </w:rPr>
        <w:t xml:space="preserve">Субподрядчика до начала </w:t>
      </w:r>
      <w:r w:rsidR="000F4394" w:rsidRPr="007356CB">
        <w:rPr>
          <w:sz w:val="22"/>
          <w:szCs w:val="22"/>
        </w:rPr>
        <w:t>услуг</w:t>
      </w:r>
      <w:r w:rsidRPr="007356CB">
        <w:rPr>
          <w:sz w:val="22"/>
          <w:szCs w:val="22"/>
        </w:rPr>
        <w:t xml:space="preserve"> должен пройти медицинский осмотр и не иметь медицинских противопоказаний. 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2.5. Передача </w:t>
      </w:r>
      <w:r w:rsidR="000F4394" w:rsidRPr="007356CB">
        <w:rPr>
          <w:sz w:val="22"/>
          <w:szCs w:val="22"/>
        </w:rPr>
        <w:t>Исполнителю</w:t>
      </w:r>
      <w:r w:rsidRPr="007356CB">
        <w:rPr>
          <w:sz w:val="22"/>
          <w:szCs w:val="22"/>
        </w:rPr>
        <w:t xml:space="preserve"> отдельных объектов Заказчика для </w:t>
      </w:r>
      <w:r w:rsidR="000F4394" w:rsidRPr="007356CB">
        <w:rPr>
          <w:sz w:val="22"/>
          <w:szCs w:val="22"/>
        </w:rPr>
        <w:t>оказания услуг</w:t>
      </w:r>
      <w:r w:rsidRPr="007356CB">
        <w:rPr>
          <w:sz w:val="22"/>
          <w:szCs w:val="22"/>
        </w:rPr>
        <w:t xml:space="preserve"> оформляется двухсторонним актом-допуском между Заказчиком и </w:t>
      </w:r>
      <w:r w:rsidR="000F4394" w:rsidRPr="007356CB">
        <w:rPr>
          <w:sz w:val="22"/>
          <w:szCs w:val="22"/>
        </w:rPr>
        <w:t xml:space="preserve">Исполнителем </w:t>
      </w:r>
      <w:r w:rsidRPr="007356CB">
        <w:rPr>
          <w:sz w:val="22"/>
          <w:szCs w:val="22"/>
        </w:rPr>
        <w:t xml:space="preserve">на период </w:t>
      </w:r>
      <w:r w:rsidR="000F4394" w:rsidRPr="007356CB">
        <w:rPr>
          <w:sz w:val="22"/>
          <w:szCs w:val="22"/>
        </w:rPr>
        <w:t>оказания услуг</w:t>
      </w:r>
      <w:r w:rsidRPr="007356CB">
        <w:rPr>
          <w:sz w:val="22"/>
          <w:szCs w:val="22"/>
        </w:rPr>
        <w:t xml:space="preserve">. 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2.6. </w:t>
      </w:r>
      <w:r w:rsidR="000F4394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, в присутствии Заказчика, обязан лично убедиться в готовности объекта к производству работ (условия, объем и последовательность </w:t>
      </w:r>
      <w:r w:rsidR="00790548" w:rsidRPr="007356CB">
        <w:rPr>
          <w:sz w:val="22"/>
          <w:szCs w:val="22"/>
        </w:rPr>
        <w:t>оказания услуг</w:t>
      </w:r>
      <w:r w:rsidRPr="007356CB">
        <w:rPr>
          <w:sz w:val="22"/>
          <w:szCs w:val="22"/>
        </w:rPr>
        <w:t xml:space="preserve">, мероприятия по обеспечению требований в области охраны труда, </w:t>
      </w:r>
      <w:r w:rsidR="0075444A" w:rsidRPr="007356CB">
        <w:rPr>
          <w:bCs/>
          <w:iCs/>
          <w:sz w:val="22"/>
          <w:szCs w:val="22"/>
        </w:rPr>
        <w:t xml:space="preserve">охраны окружающей среды </w:t>
      </w:r>
      <w:r w:rsidRPr="007356CB">
        <w:rPr>
          <w:sz w:val="22"/>
          <w:szCs w:val="22"/>
        </w:rPr>
        <w:t>промышленной</w:t>
      </w:r>
      <w:r w:rsidR="0075444A" w:rsidRPr="007356CB">
        <w:rPr>
          <w:sz w:val="22"/>
          <w:szCs w:val="22"/>
        </w:rPr>
        <w:t xml:space="preserve"> и</w:t>
      </w:r>
      <w:r w:rsidRPr="007356CB">
        <w:rPr>
          <w:sz w:val="22"/>
          <w:szCs w:val="22"/>
        </w:rPr>
        <w:t xml:space="preserve"> пожарной безопасности, по предупреждению и реагированию на ЧС), после чего принимает объект согласно акту (наряду) - допуску.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color w:val="0070C0"/>
          <w:sz w:val="22"/>
          <w:szCs w:val="22"/>
        </w:rPr>
      </w:pPr>
      <w:r w:rsidRPr="007356CB">
        <w:rPr>
          <w:sz w:val="22"/>
          <w:szCs w:val="22"/>
        </w:rPr>
        <w:t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координация 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2.8.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обеспечить присутстви</w:t>
      </w:r>
      <w:r w:rsidR="008C4548" w:rsidRPr="007356CB">
        <w:rPr>
          <w:sz w:val="22"/>
          <w:szCs w:val="22"/>
        </w:rPr>
        <w:t>е</w:t>
      </w:r>
      <w:r w:rsidRPr="007356CB">
        <w:rPr>
          <w:sz w:val="22"/>
          <w:szCs w:val="22"/>
        </w:rPr>
        <w:t xml:space="preserve"> на территории Заказчика лица, ответственного за вопросы </w:t>
      </w:r>
      <w:r w:rsidR="008C4548" w:rsidRPr="007356CB">
        <w:rPr>
          <w:sz w:val="22"/>
          <w:szCs w:val="22"/>
        </w:rPr>
        <w:t>в области ОТ</w:t>
      </w:r>
      <w:r w:rsidR="00113243" w:rsidRPr="007356CB">
        <w:rPr>
          <w:sz w:val="22"/>
          <w:szCs w:val="22"/>
        </w:rPr>
        <w:t>,</w:t>
      </w:r>
      <w:r w:rsidR="008C4548" w:rsidRPr="007356CB">
        <w:rPr>
          <w:sz w:val="22"/>
          <w:szCs w:val="22"/>
        </w:rPr>
        <w:t xml:space="preserve"> ООС</w:t>
      </w:r>
      <w:r w:rsidR="00113243" w:rsidRPr="007356CB">
        <w:rPr>
          <w:sz w:val="22"/>
          <w:szCs w:val="22"/>
        </w:rPr>
        <w:t>,</w:t>
      </w:r>
      <w:r w:rsidR="008C4548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="009E6C89" w:rsidRPr="007356CB" w:rsidDel="00113243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 xml:space="preserve">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 w:rsidR="00263716" w:rsidRPr="007356CB">
        <w:rPr>
          <w:sz w:val="22"/>
          <w:szCs w:val="22"/>
        </w:rPr>
        <w:t>Исполнителя</w:t>
      </w:r>
      <w:r w:rsidR="008C4548" w:rsidRPr="007356CB">
        <w:rPr>
          <w:sz w:val="22"/>
          <w:szCs w:val="22"/>
        </w:rPr>
        <w:t>/Субподрядчика</w:t>
      </w:r>
      <w:r w:rsidRPr="007356CB">
        <w:rPr>
          <w:sz w:val="22"/>
          <w:szCs w:val="22"/>
        </w:rPr>
        <w:t>, задействованных на территории Заказчика.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2.9. Представители </w:t>
      </w:r>
      <w:r w:rsidR="000F4394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в области </w:t>
      </w:r>
      <w:r w:rsidR="00EF7F02" w:rsidRPr="007356CB">
        <w:rPr>
          <w:sz w:val="22"/>
          <w:szCs w:val="22"/>
        </w:rPr>
        <w:t>ОТ</w:t>
      </w:r>
      <w:r w:rsidR="0011324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ООС</w:t>
      </w:r>
      <w:r w:rsidR="0011324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="009E6C89" w:rsidRPr="007356CB" w:rsidDel="00113243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 xml:space="preserve">, работники </w:t>
      </w:r>
      <w:r w:rsidR="000F4394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</w:t>
      </w:r>
      <w:r w:rsidR="00A41BEF" w:rsidRPr="007356CB">
        <w:rPr>
          <w:sz w:val="22"/>
          <w:szCs w:val="22"/>
        </w:rPr>
        <w:t>в области</w:t>
      </w:r>
      <w:r w:rsidRPr="007356CB">
        <w:rPr>
          <w:sz w:val="22"/>
          <w:szCs w:val="22"/>
        </w:rPr>
        <w:t xml:space="preserve"> </w:t>
      </w:r>
      <w:r w:rsidR="008C4548" w:rsidRPr="007356CB">
        <w:rPr>
          <w:sz w:val="22"/>
          <w:szCs w:val="22"/>
        </w:rPr>
        <w:t>ОТ</w:t>
      </w:r>
      <w:r w:rsidR="003F3793" w:rsidRPr="007356CB">
        <w:rPr>
          <w:sz w:val="22"/>
          <w:szCs w:val="22"/>
        </w:rPr>
        <w:t>,</w:t>
      </w:r>
      <w:r w:rsidR="008C4548" w:rsidRPr="007356CB">
        <w:rPr>
          <w:sz w:val="22"/>
          <w:szCs w:val="22"/>
        </w:rPr>
        <w:t xml:space="preserve"> ООС</w:t>
      </w:r>
      <w:r w:rsidR="003F3793" w:rsidRPr="007356CB">
        <w:rPr>
          <w:sz w:val="22"/>
          <w:szCs w:val="22"/>
        </w:rPr>
        <w:t>,</w:t>
      </w:r>
      <w:r w:rsidR="008C4548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="009E6C89" w:rsidRPr="007356CB" w:rsidDel="00113243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>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Персонал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до начала </w:t>
      </w:r>
      <w:r w:rsidR="00790548" w:rsidRPr="007356CB">
        <w:rPr>
          <w:sz w:val="22"/>
          <w:szCs w:val="22"/>
        </w:rPr>
        <w:t>оказания услуг</w:t>
      </w:r>
      <w:r w:rsidRPr="007356CB">
        <w:rPr>
          <w:sz w:val="22"/>
          <w:szCs w:val="22"/>
        </w:rPr>
        <w:t xml:space="preserve"> должен пройти вводный и первичный инструктажи по охране труда.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2.10. </w:t>
      </w:r>
      <w:r w:rsidR="00790548" w:rsidRPr="007356CB">
        <w:rPr>
          <w:sz w:val="22"/>
          <w:szCs w:val="22"/>
        </w:rPr>
        <w:t xml:space="preserve">Исполнитель </w:t>
      </w:r>
      <w:r w:rsidRPr="007356CB">
        <w:rPr>
          <w:sz w:val="22"/>
          <w:szCs w:val="22"/>
        </w:rPr>
        <w:t xml:space="preserve"> и Субподрядчики, привлеченные </w:t>
      </w:r>
      <w:r w:rsidR="0079054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 xml:space="preserve">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913E3" w:rsidRPr="007356CB" w:rsidRDefault="00B913E3" w:rsidP="00B913E3">
      <w:pPr>
        <w:tabs>
          <w:tab w:val="left" w:pos="900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2.11. </w:t>
      </w:r>
      <w:r w:rsidR="00790548" w:rsidRPr="007356CB">
        <w:rPr>
          <w:sz w:val="22"/>
          <w:szCs w:val="22"/>
        </w:rPr>
        <w:t>Исполнителю</w:t>
      </w:r>
      <w:r w:rsidRPr="007356CB">
        <w:rPr>
          <w:sz w:val="22"/>
          <w:szCs w:val="22"/>
        </w:rPr>
        <w:t xml:space="preserve"> запрещается: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lastRenderedPageBreak/>
        <w:t xml:space="preserve">допускать на территории Заказчика пронос (ввоз), нахождение, хранение и употребление веществ, вызывающих алкогольное,  наркотическое или токсическое опьянение работникам </w:t>
      </w:r>
      <w:r w:rsidR="00790548" w:rsidRPr="007356CB">
        <w:rPr>
          <w:sz w:val="22"/>
          <w:szCs w:val="22"/>
        </w:rPr>
        <w:t>Исполнителя;</w:t>
      </w:r>
    </w:p>
    <w:p w:rsidR="000F02B9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F02B9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самовольно изменять условия, последовательность и объем </w:t>
      </w:r>
      <w:r w:rsidR="00790548" w:rsidRPr="007356CB">
        <w:rPr>
          <w:sz w:val="22"/>
          <w:szCs w:val="22"/>
        </w:rPr>
        <w:t>услуг</w:t>
      </w:r>
      <w:r w:rsidRPr="007356CB">
        <w:rPr>
          <w:sz w:val="22"/>
          <w:szCs w:val="22"/>
        </w:rPr>
        <w:t>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курить вне отведенных для этого мест;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накапливать любые виды отходов вне отведенных мест;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</w:t>
      </w:r>
      <w:r w:rsidR="000F02B9" w:rsidRPr="007356CB">
        <w:rPr>
          <w:sz w:val="22"/>
          <w:szCs w:val="22"/>
        </w:rPr>
        <w:t>;</w:t>
      </w:r>
    </w:p>
    <w:p w:rsidR="00894A90" w:rsidRPr="007356CB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применять в работе открытый огонь на территории ПАО «Иркутскэнерго», кроме работ, технология которых предусматривает применение открытого огня;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 сжигание любых видов отходов на территории ПАО «Иркутскэнерго»;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допускать сброс и слив отходов в системы канализации, на грунт;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B913E3" w:rsidRPr="007356CB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допускать утечки потребляемых видов энергоресурсов;</w:t>
      </w:r>
    </w:p>
    <w:p w:rsidR="00B913E3" w:rsidRPr="007356CB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913E3" w:rsidRPr="007356CB" w:rsidRDefault="00B913E3" w:rsidP="00B913E3">
      <w:pPr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t xml:space="preserve">3. Отдельные требования </w:t>
      </w:r>
    </w:p>
    <w:p w:rsidR="00B913E3" w:rsidRPr="007356CB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7356CB">
        <w:rPr>
          <w:sz w:val="22"/>
          <w:szCs w:val="22"/>
        </w:rPr>
        <w:t>3.1. СИЗ, Транспорт.</w:t>
      </w:r>
    </w:p>
    <w:p w:rsidR="00B913E3" w:rsidRPr="007356CB" w:rsidRDefault="00B913E3" w:rsidP="00670D88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3.1.1.</w:t>
      </w:r>
      <w:r w:rsidR="0098125A" w:rsidRPr="007356CB">
        <w:rPr>
          <w:sz w:val="22"/>
          <w:szCs w:val="22"/>
        </w:rPr>
        <w:t xml:space="preserve"> </w:t>
      </w:r>
      <w:r w:rsidRPr="007356CB">
        <w:rPr>
          <w:sz w:val="22"/>
          <w:szCs w:val="22"/>
        </w:rPr>
        <w:t xml:space="preserve">Работники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СИЗ.</w:t>
      </w:r>
    </w:p>
    <w:p w:rsidR="00B913E3" w:rsidRPr="007356CB" w:rsidRDefault="00B913E3" w:rsidP="00670D88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3.1.2. Работники </w:t>
      </w:r>
      <w:r w:rsidR="00790548" w:rsidRPr="007356CB">
        <w:rPr>
          <w:sz w:val="22"/>
          <w:szCs w:val="22"/>
        </w:rPr>
        <w:t xml:space="preserve">Исполнителя </w:t>
      </w:r>
      <w:r w:rsidRPr="007356CB">
        <w:rPr>
          <w:sz w:val="22"/>
          <w:szCs w:val="22"/>
        </w:rPr>
        <w:t xml:space="preserve"> должны обязательно применять застегнутые подбородным ремнем защитные каски: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выполнении грузоподъёмных работ и при перемещении грузов;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строительных работах;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работе в зоне возможного контакта головы с электропроводкой;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B913E3" w:rsidRPr="007356CB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B913E3" w:rsidRPr="007356CB" w:rsidRDefault="00B913E3" w:rsidP="00B913E3">
      <w:pPr>
        <w:tabs>
          <w:tab w:val="left" w:pos="426"/>
        </w:tabs>
        <w:ind w:firstLine="709"/>
        <w:rPr>
          <w:sz w:val="22"/>
          <w:szCs w:val="22"/>
        </w:rPr>
      </w:pPr>
      <w:r w:rsidRPr="007356CB">
        <w:rPr>
          <w:sz w:val="22"/>
          <w:szCs w:val="22"/>
        </w:rPr>
        <w:t xml:space="preserve">3.1.3.  Работники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B913E3" w:rsidRPr="007356CB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работе с ручным инструментом ударного действия;</w:t>
      </w:r>
    </w:p>
    <w:p w:rsidR="00B913E3" w:rsidRPr="007356CB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lastRenderedPageBreak/>
        <w:t>при работе с электрифицированным и пневматическим абразивным инструментом;</w:t>
      </w:r>
    </w:p>
    <w:p w:rsidR="00B913E3" w:rsidRPr="007356CB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7356CB">
        <w:rPr>
          <w:sz w:val="22"/>
          <w:szCs w:val="22"/>
        </w:rPr>
        <w:t>при электро- и газосварочных работах.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3.1.4. Работники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3.1.5. Все транспортные средства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ремнями безопасности для водителя и всех пассажиров (если это предусмотрено заводом изготовителем);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аптечкой первой помощи;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огнетушителем;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системами автоматики, блокировок, сигнализации (если это предусмотрено соответствующими НПА);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знаком аварийной остановки;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противооткатными башмаками;</w:t>
      </w:r>
    </w:p>
    <w:p w:rsidR="00B913E3" w:rsidRPr="007356CB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3.1.6.</w:t>
      </w:r>
      <w:r w:rsidR="00B71E35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должен обеспечить:</w:t>
      </w:r>
    </w:p>
    <w:p w:rsidR="00B913E3" w:rsidRPr="007356CB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B913E3" w:rsidRPr="007356CB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проведение регулярных ТО транспортных средств;</w:t>
      </w:r>
    </w:p>
    <w:p w:rsidR="00B913E3" w:rsidRPr="007356CB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B913E3" w:rsidRPr="007356CB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соблюдение внутри объектового скоростного режима, установленного Заказчиком;</w:t>
      </w:r>
    </w:p>
    <w:p w:rsidR="00B913E3" w:rsidRPr="007356CB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движение и стоянку транспортных средств согласно разметке и дорожных знаков на территории Заказчика.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3.1.7.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обязан:</w:t>
      </w:r>
    </w:p>
    <w:p w:rsidR="00B913E3" w:rsidRPr="007356CB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организовать предрейсовый медицинский осмотр водителей;</w:t>
      </w:r>
    </w:p>
    <w:p w:rsidR="00B913E3" w:rsidRPr="007356CB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3.2. При </w:t>
      </w:r>
      <w:r w:rsidR="00B61C82" w:rsidRPr="007356CB">
        <w:rPr>
          <w:sz w:val="22"/>
          <w:szCs w:val="22"/>
        </w:rPr>
        <w:t>оказании услуг</w:t>
      </w:r>
      <w:r w:rsidRPr="007356CB">
        <w:rPr>
          <w:sz w:val="22"/>
          <w:szCs w:val="22"/>
        </w:rPr>
        <w:t xml:space="preserve"> на территории Заказчика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обязан:</w:t>
      </w:r>
    </w:p>
    <w:p w:rsidR="00B913E3" w:rsidRPr="007356CB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утилизации, при невозможности сбора и утилизации – сообщить о разливе Заказчику;</w:t>
      </w:r>
    </w:p>
    <w:p w:rsidR="00B913E3" w:rsidRPr="007356CB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B913E3" w:rsidRPr="007356CB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913E3" w:rsidRPr="007356CB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7356CB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94A90" w:rsidRPr="007356CB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накапливать отходы раздельно по видам отходов или группам однородных отх</w:t>
      </w:r>
      <w:r w:rsidR="00E4476B" w:rsidRPr="007356CB">
        <w:rPr>
          <w:sz w:val="22"/>
          <w:szCs w:val="22"/>
        </w:rPr>
        <w:t>о</w:t>
      </w:r>
      <w:r w:rsidRPr="007356CB">
        <w:rPr>
          <w:sz w:val="22"/>
          <w:szCs w:val="22"/>
        </w:rPr>
        <w:t>дов, в соответствии с порядком установленным Заказчиком</w:t>
      </w:r>
      <w:r w:rsidR="00790548" w:rsidRPr="007356CB">
        <w:rPr>
          <w:sz w:val="22"/>
          <w:szCs w:val="22"/>
        </w:rPr>
        <w:t>;</w:t>
      </w:r>
      <w:r w:rsidRPr="007356CB">
        <w:rPr>
          <w:sz w:val="22"/>
          <w:szCs w:val="22"/>
        </w:rPr>
        <w:t xml:space="preserve"> </w:t>
      </w:r>
    </w:p>
    <w:p w:rsidR="00B913E3" w:rsidRPr="007356CB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3.3.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п.1.</w:t>
      </w:r>
      <w:r w:rsidR="00B72B1A" w:rsidRPr="007356CB">
        <w:rPr>
          <w:sz w:val="22"/>
          <w:szCs w:val="22"/>
        </w:rPr>
        <w:t xml:space="preserve">1., 1.3. </w:t>
      </w:r>
      <w:r w:rsidRPr="007356CB">
        <w:rPr>
          <w:sz w:val="22"/>
          <w:szCs w:val="22"/>
        </w:rPr>
        <w:t>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B913E3" w:rsidRPr="007356CB" w:rsidRDefault="00B913E3" w:rsidP="00377A3F">
      <w:pPr>
        <w:spacing w:before="120" w:after="120"/>
        <w:ind w:left="357"/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t>4. Осведомленность</w:t>
      </w:r>
    </w:p>
    <w:p w:rsidR="00B913E3" w:rsidRPr="007356CB" w:rsidRDefault="00B913E3" w:rsidP="00B913E3">
      <w:pPr>
        <w:tabs>
          <w:tab w:val="left" w:pos="900"/>
          <w:tab w:val="left" w:pos="993"/>
        </w:tabs>
        <w:ind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4.1.</w:t>
      </w:r>
      <w:r w:rsidRPr="007356CB">
        <w:rPr>
          <w:sz w:val="22"/>
          <w:szCs w:val="22"/>
        </w:rPr>
        <w:tab/>
        <w:t xml:space="preserve"> На момент заключения Договора,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ознакомлен с ЛНА Заказчика, в части, относящейся к деятельности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>, предусмотренными п.1.</w:t>
      </w:r>
      <w:r w:rsidR="00B72B1A" w:rsidRPr="007356CB">
        <w:rPr>
          <w:sz w:val="22"/>
          <w:szCs w:val="22"/>
        </w:rPr>
        <w:t xml:space="preserve">3 </w:t>
      </w:r>
      <w:r w:rsidRPr="007356CB">
        <w:rPr>
          <w:sz w:val="22"/>
          <w:szCs w:val="22"/>
        </w:rPr>
        <w:t>настоящего Соглашения</w:t>
      </w:r>
    </w:p>
    <w:p w:rsidR="00B913E3" w:rsidRPr="007356CB" w:rsidRDefault="00B913E3" w:rsidP="00B913E3">
      <w:pPr>
        <w:tabs>
          <w:tab w:val="left" w:pos="900"/>
          <w:tab w:val="left" w:pos="993"/>
        </w:tabs>
        <w:ind w:firstLine="540"/>
        <w:jc w:val="both"/>
        <w:rPr>
          <w:bCs/>
          <w:sz w:val="22"/>
          <w:szCs w:val="22"/>
        </w:rPr>
      </w:pPr>
      <w:r w:rsidRPr="007356CB">
        <w:rPr>
          <w:bCs/>
          <w:sz w:val="22"/>
          <w:szCs w:val="22"/>
        </w:rPr>
        <w:t xml:space="preserve">4.2. </w:t>
      </w:r>
      <w:r w:rsidRPr="007356CB">
        <w:rPr>
          <w:bCs/>
          <w:sz w:val="22"/>
          <w:szCs w:val="22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7356CB">
        <w:rPr>
          <w:sz w:val="22"/>
          <w:szCs w:val="22"/>
        </w:rPr>
        <w:t xml:space="preserve">в области </w:t>
      </w:r>
      <w:r w:rsidR="00EF7F02" w:rsidRPr="007356CB">
        <w:rPr>
          <w:sz w:val="22"/>
          <w:szCs w:val="22"/>
        </w:rPr>
        <w:t>ОТ</w:t>
      </w:r>
      <w:r w:rsidR="003F379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ООС</w:t>
      </w:r>
      <w:r w:rsidR="003F379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Pr="007356CB">
        <w:rPr>
          <w:sz w:val="22"/>
          <w:szCs w:val="22"/>
        </w:rPr>
        <w:t xml:space="preserve">, </w:t>
      </w:r>
      <w:r w:rsidR="002B6B7A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</w:t>
      </w:r>
      <w:r w:rsidRPr="007356CB">
        <w:rPr>
          <w:bCs/>
          <w:sz w:val="22"/>
          <w:szCs w:val="22"/>
        </w:rPr>
        <w:t xml:space="preserve">обязуется руководствоваться ЛНА, опубликованными на официальном сайте Заказчика по ссылке: </w:t>
      </w:r>
      <w:hyperlink r:id="rId8" w:history="1">
        <w:r w:rsidR="004D3C6C" w:rsidRPr="007356CB">
          <w:rPr>
            <w:sz w:val="22"/>
            <w:szCs w:val="22"/>
          </w:rPr>
          <w:t>http://www.irkutskenergo.ru/qa/1001.html</w:t>
        </w:r>
      </w:hyperlink>
      <w:r w:rsidR="004D3C6C" w:rsidRPr="007356CB">
        <w:rPr>
          <w:sz w:val="22"/>
          <w:szCs w:val="22"/>
        </w:rPr>
        <w:t>.</w:t>
      </w:r>
    </w:p>
    <w:p w:rsidR="00B913E3" w:rsidRPr="007356CB" w:rsidRDefault="00B913E3" w:rsidP="00B913E3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4.3. С целью выполнения требований настоящего Соглашения,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</w:t>
      </w:r>
      <w:r w:rsidR="00EF7F02" w:rsidRPr="007356CB">
        <w:rPr>
          <w:sz w:val="22"/>
          <w:szCs w:val="22"/>
        </w:rPr>
        <w:t>ОТ</w:t>
      </w:r>
      <w:r w:rsidR="003F379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ООС</w:t>
      </w:r>
      <w:r w:rsidR="003F3793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 xml:space="preserve">ПрБ и ПБ </w:t>
      </w:r>
      <w:r w:rsidRPr="007356CB">
        <w:rPr>
          <w:sz w:val="22"/>
          <w:szCs w:val="22"/>
        </w:rPr>
        <w:t>проводимых Заказчиком.</w:t>
      </w:r>
    </w:p>
    <w:p w:rsidR="00B913E3" w:rsidRPr="007356CB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  <w:r w:rsidRPr="007356CB">
        <w:rPr>
          <w:sz w:val="22"/>
          <w:szCs w:val="22"/>
        </w:rPr>
        <w:t xml:space="preserve">4.4.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обязан провести инструктаж своих работников, </w:t>
      </w:r>
      <w:r w:rsidRPr="007356CB">
        <w:rPr>
          <w:color w:val="000000"/>
          <w:spacing w:val="-4"/>
          <w:w w:val="103"/>
          <w:sz w:val="22"/>
          <w:szCs w:val="22"/>
        </w:rPr>
        <w:t xml:space="preserve">а также работников субподрядчиков, привлекаемых </w:t>
      </w:r>
      <w:r w:rsidR="00790548" w:rsidRPr="007356CB">
        <w:rPr>
          <w:color w:val="000000"/>
          <w:spacing w:val="-4"/>
          <w:w w:val="103"/>
          <w:sz w:val="22"/>
          <w:szCs w:val="22"/>
        </w:rPr>
        <w:t>Исполнителем</w:t>
      </w:r>
      <w:r w:rsidRPr="007356CB">
        <w:rPr>
          <w:color w:val="000000"/>
          <w:spacing w:val="-4"/>
          <w:w w:val="103"/>
          <w:sz w:val="22"/>
          <w:szCs w:val="22"/>
        </w:rPr>
        <w:t>, о требованиях настоящего Соглашения и ЛНА Заказчика в области ОТ</w:t>
      </w:r>
      <w:r w:rsidR="009E6C89" w:rsidRPr="007356CB">
        <w:rPr>
          <w:color w:val="000000"/>
          <w:spacing w:val="-4"/>
          <w:w w:val="103"/>
          <w:sz w:val="22"/>
          <w:szCs w:val="22"/>
        </w:rPr>
        <w:t>,</w:t>
      </w:r>
      <w:r w:rsidRPr="007356CB">
        <w:rPr>
          <w:color w:val="000000"/>
          <w:spacing w:val="-4"/>
          <w:w w:val="103"/>
          <w:sz w:val="22"/>
          <w:szCs w:val="22"/>
        </w:rPr>
        <w:t xml:space="preserve"> </w:t>
      </w:r>
      <w:r w:rsidR="00EF7F02" w:rsidRPr="007356CB">
        <w:rPr>
          <w:color w:val="000000"/>
          <w:spacing w:val="-4"/>
          <w:w w:val="103"/>
          <w:sz w:val="22"/>
          <w:szCs w:val="22"/>
        </w:rPr>
        <w:t>ООС</w:t>
      </w:r>
      <w:r w:rsidR="003F3793" w:rsidRPr="007356CB">
        <w:rPr>
          <w:color w:val="000000"/>
          <w:spacing w:val="-4"/>
          <w:w w:val="103"/>
          <w:sz w:val="22"/>
          <w:szCs w:val="22"/>
        </w:rPr>
        <w:t>,</w:t>
      </w:r>
      <w:r w:rsidRPr="007356CB">
        <w:rPr>
          <w:color w:val="000000"/>
          <w:spacing w:val="-4"/>
          <w:w w:val="103"/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 xml:space="preserve"> ПрБ и ПБ</w:t>
      </w:r>
      <w:r w:rsidRPr="007356CB">
        <w:rPr>
          <w:color w:val="000000"/>
          <w:spacing w:val="-4"/>
          <w:w w:val="103"/>
          <w:sz w:val="22"/>
          <w:szCs w:val="22"/>
        </w:rPr>
        <w:t>, указанных в п.1.</w:t>
      </w:r>
      <w:r w:rsidR="00B72B1A" w:rsidRPr="007356CB">
        <w:rPr>
          <w:color w:val="000000"/>
          <w:spacing w:val="-4"/>
          <w:w w:val="103"/>
          <w:sz w:val="22"/>
          <w:szCs w:val="22"/>
        </w:rPr>
        <w:t xml:space="preserve">1., 1.3 </w:t>
      </w:r>
      <w:r w:rsidRPr="007356CB">
        <w:rPr>
          <w:color w:val="000000"/>
          <w:spacing w:val="-4"/>
          <w:w w:val="103"/>
          <w:sz w:val="22"/>
          <w:szCs w:val="22"/>
        </w:rPr>
        <w:t xml:space="preserve">настоящего Соглашения. </w:t>
      </w:r>
    </w:p>
    <w:p w:rsidR="00B913E3" w:rsidRPr="007356CB" w:rsidRDefault="00B913E3" w:rsidP="00CA3FBC">
      <w:pPr>
        <w:keepNext/>
        <w:spacing w:before="120" w:after="120"/>
        <w:ind w:left="357"/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lastRenderedPageBreak/>
        <w:t xml:space="preserve">5. Порядок взаимодействия Заказчика и </w:t>
      </w:r>
      <w:r w:rsidR="00790548" w:rsidRPr="007356CB">
        <w:rPr>
          <w:sz w:val="22"/>
          <w:szCs w:val="22"/>
          <w:u w:val="single"/>
        </w:rPr>
        <w:t>Исполнителя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5.1.  Заказчик совместно с представителем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, </w:t>
      </w:r>
      <w:r w:rsidR="00790548" w:rsidRPr="007356CB">
        <w:rPr>
          <w:sz w:val="22"/>
          <w:szCs w:val="22"/>
        </w:rPr>
        <w:t>оказывающим услуги</w:t>
      </w:r>
      <w:r w:rsidRPr="007356CB">
        <w:rPr>
          <w:sz w:val="22"/>
          <w:szCs w:val="22"/>
        </w:rPr>
        <w:t xml:space="preserve"> на объектах ПАО «Иркутскэнерго», в сроки, установленные руководством ПАО «Иркутскэнерго» проводит плановые/внеплановые</w:t>
      </w:r>
      <w:r w:rsidRPr="007356CB">
        <w:rPr>
          <w:color w:val="FF0000"/>
          <w:sz w:val="22"/>
          <w:szCs w:val="22"/>
        </w:rPr>
        <w:t xml:space="preserve"> </w:t>
      </w:r>
      <w:r w:rsidRPr="007356CB">
        <w:rPr>
          <w:sz w:val="22"/>
          <w:szCs w:val="22"/>
        </w:rPr>
        <w:t xml:space="preserve">инспекции (проверки) по производственным площадкам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.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и привлеченных им Субподрядчиков в области  охраны труда</w:t>
      </w:r>
      <w:r w:rsidR="0075444A" w:rsidRPr="007356CB">
        <w:rPr>
          <w:sz w:val="22"/>
          <w:szCs w:val="22"/>
        </w:rPr>
        <w:t xml:space="preserve">, </w:t>
      </w:r>
      <w:r w:rsidR="0075444A" w:rsidRPr="007356CB">
        <w:rPr>
          <w:bCs/>
          <w:iCs/>
          <w:sz w:val="22"/>
          <w:szCs w:val="22"/>
        </w:rPr>
        <w:t>охраны окружающей среды,</w:t>
      </w:r>
      <w:r w:rsidRPr="007356CB">
        <w:rPr>
          <w:sz w:val="22"/>
          <w:szCs w:val="22"/>
        </w:rPr>
        <w:t xml:space="preserve"> промышленной</w:t>
      </w:r>
      <w:r w:rsidR="0075444A" w:rsidRPr="007356CB">
        <w:rPr>
          <w:sz w:val="22"/>
          <w:szCs w:val="22"/>
        </w:rPr>
        <w:t xml:space="preserve"> и</w:t>
      </w:r>
      <w:r w:rsidRPr="007356CB">
        <w:rPr>
          <w:sz w:val="22"/>
          <w:szCs w:val="22"/>
        </w:rPr>
        <w:t xml:space="preserve"> пожарной безопасности.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5.2 В случае обнаружения Заказчиком на объекте ПАО «Иркутскэнерго» факта нарушения работниками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(Субподрядчика) требований безопасности и охраны труда, при выполнении им своих трудовых, а также требований документов, предусмотренных п.1.</w:t>
      </w:r>
      <w:r w:rsidR="00B72B1A" w:rsidRPr="007356CB">
        <w:rPr>
          <w:sz w:val="22"/>
          <w:szCs w:val="22"/>
        </w:rPr>
        <w:t xml:space="preserve">1, 1.3. </w:t>
      </w:r>
      <w:r w:rsidRPr="007356CB">
        <w:rPr>
          <w:sz w:val="22"/>
          <w:szCs w:val="22"/>
        </w:rPr>
        <w:t>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913E3" w:rsidRPr="007356CB" w:rsidRDefault="00B913E3" w:rsidP="00377A3F">
      <w:pPr>
        <w:spacing w:before="120" w:after="120"/>
        <w:ind w:left="357"/>
        <w:jc w:val="center"/>
        <w:rPr>
          <w:sz w:val="22"/>
          <w:szCs w:val="22"/>
          <w:u w:val="single"/>
        </w:rPr>
      </w:pPr>
      <w:r w:rsidRPr="007356CB">
        <w:rPr>
          <w:sz w:val="22"/>
          <w:szCs w:val="22"/>
          <w:u w:val="single"/>
        </w:rPr>
        <w:t xml:space="preserve">6. Ответственность </w:t>
      </w:r>
      <w:r w:rsidR="00790548" w:rsidRPr="007356CB">
        <w:rPr>
          <w:sz w:val="22"/>
          <w:szCs w:val="22"/>
          <w:u w:val="single"/>
        </w:rPr>
        <w:t>Исполнителя</w:t>
      </w:r>
    </w:p>
    <w:p w:rsidR="00B913E3" w:rsidRPr="007356CB" w:rsidRDefault="00B913E3" w:rsidP="00B913E3">
      <w:pPr>
        <w:overflowPunct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6.1 За нарушение требований настоящего Соглашения 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B913E3" w:rsidRPr="007356CB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7F3D52" w:rsidRPr="007356CB">
        <w:rPr>
          <w:sz w:val="22"/>
          <w:szCs w:val="22"/>
        </w:rPr>
        <w:t>2</w:t>
      </w:r>
      <w:r w:rsidRPr="007356CB">
        <w:rPr>
          <w:sz w:val="22"/>
          <w:szCs w:val="22"/>
        </w:rPr>
        <w:t>. </w:t>
      </w:r>
      <w:r w:rsidR="00790548" w:rsidRPr="007356CB">
        <w:rPr>
          <w:sz w:val="22"/>
          <w:szCs w:val="22"/>
        </w:rPr>
        <w:t>Исполнитель</w:t>
      </w:r>
      <w:r w:rsidRPr="007356CB">
        <w:rPr>
          <w:sz w:val="22"/>
          <w:szCs w:val="22"/>
        </w:rPr>
        <w:t xml:space="preserve"> обязуется выплатить Заказчику штраф, зафиксированных Протоколом  нарушени</w:t>
      </w:r>
      <w:r w:rsidR="00680052" w:rsidRPr="007356CB">
        <w:rPr>
          <w:sz w:val="22"/>
          <w:szCs w:val="22"/>
        </w:rPr>
        <w:t>й</w:t>
      </w:r>
      <w:r w:rsidRPr="007356CB">
        <w:rPr>
          <w:sz w:val="22"/>
          <w:szCs w:val="22"/>
        </w:rPr>
        <w:t xml:space="preserve"> требований </w:t>
      </w:r>
      <w:r w:rsidR="009E6C89" w:rsidRPr="007356CB">
        <w:rPr>
          <w:sz w:val="22"/>
          <w:szCs w:val="22"/>
        </w:rPr>
        <w:t xml:space="preserve">ОТ, </w:t>
      </w:r>
      <w:r w:rsidR="00DD435C" w:rsidRPr="007356CB">
        <w:rPr>
          <w:sz w:val="22"/>
          <w:szCs w:val="22"/>
        </w:rPr>
        <w:t>ООС</w:t>
      </w:r>
      <w:r w:rsidR="003F3793" w:rsidRPr="007356CB">
        <w:rPr>
          <w:sz w:val="22"/>
          <w:szCs w:val="22"/>
        </w:rPr>
        <w:t>,</w:t>
      </w:r>
      <w:r w:rsidR="00DD435C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Pr="007356CB">
        <w:rPr>
          <w:sz w:val="22"/>
          <w:szCs w:val="22"/>
        </w:rPr>
        <w:t xml:space="preserve">, ЛНА </w:t>
      </w:r>
      <w:r w:rsidR="0079054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 xml:space="preserve"> при </w:t>
      </w:r>
      <w:r w:rsidR="00790548" w:rsidRPr="007356CB">
        <w:rPr>
          <w:sz w:val="22"/>
          <w:szCs w:val="22"/>
        </w:rPr>
        <w:t>оказании услуг</w:t>
      </w:r>
      <w:r w:rsidRPr="007356CB">
        <w:rPr>
          <w:sz w:val="22"/>
          <w:szCs w:val="22"/>
        </w:rPr>
        <w:t xml:space="preserve">, оформленным в соответствии с </w:t>
      </w:r>
      <w:r w:rsidR="007F3D52" w:rsidRPr="007356CB">
        <w:rPr>
          <w:sz w:val="22"/>
          <w:szCs w:val="22"/>
        </w:rPr>
        <w:t>п. 6.</w:t>
      </w:r>
      <w:r w:rsidR="00B72B1A" w:rsidRPr="007356CB">
        <w:rPr>
          <w:sz w:val="22"/>
          <w:szCs w:val="22"/>
        </w:rPr>
        <w:t>5</w:t>
      </w:r>
      <w:r w:rsidR="007F3D52" w:rsidRPr="007356CB">
        <w:rPr>
          <w:sz w:val="22"/>
          <w:szCs w:val="22"/>
        </w:rPr>
        <w:t>.</w:t>
      </w:r>
      <w:r w:rsidRPr="007356CB">
        <w:rPr>
          <w:sz w:val="22"/>
          <w:szCs w:val="22"/>
        </w:rPr>
        <w:t xml:space="preserve"> настоящего Соглашения.</w:t>
      </w:r>
      <w:r w:rsidR="00D73F71" w:rsidRPr="007356CB">
        <w:rPr>
          <w:sz w:val="22"/>
          <w:szCs w:val="22"/>
        </w:rPr>
        <w:t xml:space="preserve"> </w:t>
      </w:r>
      <w:r w:rsidR="00680052" w:rsidRPr="007356CB">
        <w:rPr>
          <w:sz w:val="22"/>
          <w:szCs w:val="22"/>
        </w:rPr>
        <w:t xml:space="preserve">Выявленные нарушения требований ОТ оформляются </w:t>
      </w:r>
      <w:r w:rsidR="00D73F71" w:rsidRPr="007356CB">
        <w:rPr>
          <w:sz w:val="22"/>
          <w:szCs w:val="22"/>
        </w:rPr>
        <w:t xml:space="preserve">протоколом </w:t>
      </w:r>
      <w:r w:rsidR="00680052" w:rsidRPr="007356CB">
        <w:rPr>
          <w:sz w:val="22"/>
          <w:szCs w:val="22"/>
        </w:rPr>
        <w:t xml:space="preserve">в соответствии с приложением  6 </w:t>
      </w:r>
      <w:r w:rsidR="00680052" w:rsidRPr="007356CB">
        <w:rPr>
          <w:bCs/>
          <w:sz w:val="22"/>
          <w:szCs w:val="22"/>
        </w:rPr>
        <w:t xml:space="preserve">СТП 011.517.081-2015. </w:t>
      </w:r>
    </w:p>
    <w:p w:rsidR="00B913E3" w:rsidRPr="007356CB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7F3D52" w:rsidRPr="007356CB">
        <w:rPr>
          <w:sz w:val="22"/>
          <w:szCs w:val="22"/>
        </w:rPr>
        <w:t>3</w:t>
      </w:r>
      <w:r w:rsidRPr="007356CB">
        <w:rPr>
          <w:sz w:val="22"/>
          <w:szCs w:val="22"/>
        </w:rPr>
        <w:t xml:space="preserve">. Заказчик вправе (но не обязан) взыскать с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штраф за каждый случай нарушения. </w:t>
      </w:r>
    </w:p>
    <w:p w:rsidR="00B72B1A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7F3D52" w:rsidRPr="007356CB">
        <w:rPr>
          <w:sz w:val="22"/>
          <w:szCs w:val="22"/>
        </w:rPr>
        <w:t>4</w:t>
      </w:r>
      <w:r w:rsidRPr="007356CB">
        <w:rPr>
          <w:sz w:val="22"/>
          <w:szCs w:val="22"/>
        </w:rPr>
        <w:t xml:space="preserve">. Работник Заказчика, уполномоченный в </w:t>
      </w:r>
      <w:r w:rsidR="009E6C89" w:rsidRPr="007356CB">
        <w:rPr>
          <w:sz w:val="22"/>
          <w:szCs w:val="22"/>
        </w:rPr>
        <w:t xml:space="preserve">области </w:t>
      </w:r>
      <w:r w:rsidR="00EF7F02" w:rsidRPr="007356CB">
        <w:rPr>
          <w:sz w:val="22"/>
          <w:szCs w:val="22"/>
        </w:rPr>
        <w:t>ОТ</w:t>
      </w:r>
      <w:r w:rsidR="009E6C89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ООС</w:t>
      </w:r>
      <w:r w:rsidR="009E6C89" w:rsidRPr="007356CB">
        <w:rPr>
          <w:sz w:val="22"/>
          <w:szCs w:val="22"/>
        </w:rPr>
        <w:t>,</w:t>
      </w:r>
      <w:r w:rsidR="00EF7F02" w:rsidRPr="007356CB">
        <w:rPr>
          <w:sz w:val="22"/>
          <w:szCs w:val="22"/>
        </w:rPr>
        <w:t xml:space="preserve"> </w:t>
      </w:r>
      <w:r w:rsidR="009E6C89" w:rsidRPr="007356CB">
        <w:rPr>
          <w:sz w:val="22"/>
          <w:szCs w:val="22"/>
        </w:rPr>
        <w:t>ПрБ и ПБ</w:t>
      </w:r>
      <w:r w:rsidRPr="007356CB">
        <w:rPr>
          <w:sz w:val="22"/>
          <w:szCs w:val="22"/>
        </w:rPr>
        <w:t xml:space="preserve">, обнаруживший факт нарушения </w:t>
      </w:r>
      <w:r w:rsidR="0079054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 xml:space="preserve"> и/или Субподрядчиком </w:t>
      </w:r>
      <w:r w:rsidR="00EF7F02" w:rsidRPr="007356CB">
        <w:rPr>
          <w:sz w:val="22"/>
          <w:szCs w:val="22"/>
        </w:rPr>
        <w:t xml:space="preserve">правил </w:t>
      </w:r>
      <w:r w:rsidR="009E6C89" w:rsidRPr="007356CB">
        <w:rPr>
          <w:sz w:val="22"/>
          <w:szCs w:val="22"/>
        </w:rPr>
        <w:t>ОТ, ООС, ПрБ и ПБ</w:t>
      </w:r>
      <w:r w:rsidR="009E6C89" w:rsidRPr="007356CB" w:rsidDel="00113243">
        <w:rPr>
          <w:sz w:val="22"/>
          <w:szCs w:val="22"/>
        </w:rPr>
        <w:t xml:space="preserve"> </w:t>
      </w:r>
      <w:r w:rsidR="00EF7F02" w:rsidRPr="007356CB">
        <w:rPr>
          <w:sz w:val="22"/>
          <w:szCs w:val="22"/>
        </w:rPr>
        <w:t>,</w:t>
      </w:r>
      <w:r w:rsidRPr="007356CB">
        <w:rPr>
          <w:sz w:val="22"/>
          <w:szCs w:val="22"/>
        </w:rPr>
        <w:t xml:space="preserve"> передает в адрес  </w:t>
      </w:r>
      <w:r w:rsidR="00790548" w:rsidRPr="007356CB">
        <w:rPr>
          <w:sz w:val="22"/>
          <w:szCs w:val="22"/>
        </w:rPr>
        <w:t>Исполнителя.</w:t>
      </w:r>
      <w:r w:rsidRPr="007356CB">
        <w:rPr>
          <w:sz w:val="22"/>
          <w:szCs w:val="22"/>
        </w:rPr>
        <w:t xml:space="preserve">  Уведомление об устранении такого нарушения  с  указанием  разумного срока для устранения данного нарушения и  необходимости явки уполномоченного представителя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и/или Субподрядчика в назначенное время и место для составления Протокола о нарушении требований норм </w:t>
      </w:r>
      <w:r w:rsidR="009E6C89" w:rsidRPr="007356CB">
        <w:rPr>
          <w:sz w:val="22"/>
          <w:szCs w:val="22"/>
        </w:rPr>
        <w:t>ОТ, ООС, ПрБ и ПБ,</w:t>
      </w:r>
      <w:r w:rsidRPr="007356CB">
        <w:rPr>
          <w:sz w:val="22"/>
          <w:szCs w:val="22"/>
        </w:rPr>
        <w:t xml:space="preserve">  в случае не устранения нарушения по истечении установленного в Уведомлении срока.</w:t>
      </w:r>
    </w:p>
    <w:p w:rsidR="00B913E3" w:rsidRPr="007356CB" w:rsidRDefault="00B72B1A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6.4.1.</w:t>
      </w:r>
      <w:r w:rsidR="00B913E3" w:rsidRPr="007356CB">
        <w:rPr>
          <w:sz w:val="22"/>
          <w:szCs w:val="22"/>
        </w:rPr>
        <w:t xml:space="preserve"> Уведомление направляется в адрес </w:t>
      </w:r>
      <w:r w:rsidR="00790548" w:rsidRPr="007356CB">
        <w:rPr>
          <w:sz w:val="22"/>
          <w:szCs w:val="22"/>
        </w:rPr>
        <w:t>Исполнителя</w:t>
      </w:r>
      <w:r w:rsidR="00B913E3" w:rsidRPr="007356CB">
        <w:rPr>
          <w:sz w:val="22"/>
          <w:szCs w:val="22"/>
        </w:rPr>
        <w:t xml:space="preserve"> телефонограммой, либо посредством электронной почти на корпоративный адрес </w:t>
      </w:r>
      <w:r w:rsidR="00790548" w:rsidRPr="007356CB">
        <w:rPr>
          <w:sz w:val="22"/>
          <w:szCs w:val="22"/>
        </w:rPr>
        <w:t>Исполнителя</w:t>
      </w:r>
      <w:r w:rsidR="00B913E3" w:rsidRPr="007356CB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90548" w:rsidRPr="007356CB">
        <w:rPr>
          <w:sz w:val="22"/>
          <w:szCs w:val="22"/>
        </w:rPr>
        <w:t>Исполнителем</w:t>
      </w:r>
      <w:r w:rsidR="00B913E3" w:rsidRPr="007356CB">
        <w:rPr>
          <w:sz w:val="22"/>
          <w:szCs w:val="22"/>
        </w:rPr>
        <w:t xml:space="preserve"> и /или Субподрядчиком данного Уведомления. </w:t>
      </w:r>
    </w:p>
    <w:p w:rsidR="00B913E3" w:rsidRPr="007356CB" w:rsidRDefault="00B913E3" w:rsidP="00B913E3">
      <w:pPr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7F3D52" w:rsidRPr="007356CB">
        <w:rPr>
          <w:sz w:val="22"/>
          <w:szCs w:val="22"/>
        </w:rPr>
        <w:t>5</w:t>
      </w:r>
      <w:r w:rsidRPr="007356CB">
        <w:rPr>
          <w:sz w:val="22"/>
          <w:szCs w:val="22"/>
        </w:rPr>
        <w:t xml:space="preserve">. Протокол о нарушении требований охраны труда, </w:t>
      </w:r>
      <w:r w:rsidR="0075444A" w:rsidRPr="007356CB">
        <w:rPr>
          <w:bCs/>
          <w:iCs/>
          <w:sz w:val="22"/>
          <w:szCs w:val="22"/>
        </w:rPr>
        <w:t xml:space="preserve">охраны окружающей среды, </w:t>
      </w:r>
      <w:r w:rsidRPr="007356CB">
        <w:rPr>
          <w:sz w:val="22"/>
          <w:szCs w:val="22"/>
        </w:rPr>
        <w:t>промышленной</w:t>
      </w:r>
      <w:r w:rsidR="0075444A" w:rsidRPr="007356CB">
        <w:rPr>
          <w:sz w:val="22"/>
          <w:szCs w:val="22"/>
        </w:rPr>
        <w:t xml:space="preserve"> и </w:t>
      </w:r>
      <w:r w:rsidRPr="007356CB">
        <w:rPr>
          <w:sz w:val="22"/>
          <w:szCs w:val="22"/>
        </w:rPr>
        <w:t xml:space="preserve">пожарной безопасности, ЛНА </w:t>
      </w:r>
      <w:r w:rsidR="0079054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 xml:space="preserve"> при </w:t>
      </w:r>
      <w:r w:rsidR="00790548" w:rsidRPr="007356CB">
        <w:rPr>
          <w:sz w:val="22"/>
          <w:szCs w:val="22"/>
        </w:rPr>
        <w:t>оказании услуг</w:t>
      </w:r>
      <w:r w:rsidRPr="007356CB">
        <w:rPr>
          <w:sz w:val="22"/>
          <w:szCs w:val="22"/>
        </w:rPr>
        <w:t xml:space="preserve"> составляется комиссией, с участием представителей Заказчика и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, уполномоченными в сфере </w:t>
      </w:r>
      <w:r w:rsidR="009E6C89" w:rsidRPr="007356CB">
        <w:rPr>
          <w:sz w:val="22"/>
          <w:szCs w:val="22"/>
        </w:rPr>
        <w:t>ОТ, ООС, ПрБ и ПБ</w:t>
      </w:r>
      <w:r w:rsidRPr="007356CB">
        <w:rPr>
          <w:sz w:val="22"/>
          <w:szCs w:val="22"/>
        </w:rPr>
        <w:t xml:space="preserve">. В случае отказа представителя </w:t>
      </w:r>
      <w:r w:rsidR="00790548" w:rsidRPr="007356CB">
        <w:rPr>
          <w:sz w:val="22"/>
          <w:szCs w:val="22"/>
        </w:rPr>
        <w:t>Исполнителя</w:t>
      </w:r>
      <w:r w:rsidRPr="007356CB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B913E3" w:rsidRPr="007356CB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7F3D52" w:rsidRPr="007356CB">
        <w:rPr>
          <w:sz w:val="22"/>
          <w:szCs w:val="22"/>
        </w:rPr>
        <w:t>6</w:t>
      </w:r>
      <w:r w:rsidRPr="007356CB">
        <w:rPr>
          <w:sz w:val="22"/>
          <w:szCs w:val="22"/>
        </w:rPr>
        <w:t xml:space="preserve">. Размер штрафа, выплачиваемый </w:t>
      </w:r>
      <w:r w:rsidR="00790548" w:rsidRPr="007356CB">
        <w:rPr>
          <w:sz w:val="22"/>
          <w:szCs w:val="22"/>
        </w:rPr>
        <w:t>Исполнителем</w:t>
      </w:r>
      <w:r w:rsidRPr="007356CB">
        <w:rPr>
          <w:sz w:val="22"/>
          <w:szCs w:val="22"/>
        </w:rPr>
        <w:t>, определяется тяжестью нарушений и их последствиями, с учетом критериев (</w:t>
      </w:r>
      <w:r w:rsidR="0020651F" w:rsidRPr="007356CB">
        <w:rPr>
          <w:sz w:val="22"/>
          <w:szCs w:val="22"/>
        </w:rPr>
        <w:t>таблица 1</w:t>
      </w:r>
      <w:r w:rsidRPr="007356CB">
        <w:rPr>
          <w:sz w:val="22"/>
          <w:szCs w:val="22"/>
        </w:rPr>
        <w:t xml:space="preserve">) и </w:t>
      </w:r>
      <w:r w:rsidR="001E7E5E" w:rsidRPr="007356CB">
        <w:rPr>
          <w:sz w:val="22"/>
          <w:szCs w:val="22"/>
        </w:rPr>
        <w:t xml:space="preserve">устанавливается </w:t>
      </w:r>
      <w:r w:rsidRPr="007356CB">
        <w:rPr>
          <w:sz w:val="22"/>
          <w:szCs w:val="22"/>
        </w:rPr>
        <w:t xml:space="preserve">Протоколом о нарушении требований охраны труда, </w:t>
      </w:r>
      <w:r w:rsidR="00225E13" w:rsidRPr="007356CB">
        <w:rPr>
          <w:sz w:val="22"/>
          <w:szCs w:val="22"/>
        </w:rPr>
        <w:t xml:space="preserve">охраны окружающей среды, </w:t>
      </w:r>
      <w:r w:rsidRPr="007356CB">
        <w:rPr>
          <w:sz w:val="22"/>
          <w:szCs w:val="22"/>
        </w:rPr>
        <w:t>промышленной, пожарной безопасности, оформленным в соответствии с п.</w:t>
      </w:r>
      <w:r w:rsidR="007F3D52" w:rsidRPr="007356CB">
        <w:rPr>
          <w:sz w:val="22"/>
          <w:szCs w:val="22"/>
        </w:rPr>
        <w:t>6.5</w:t>
      </w:r>
      <w:r w:rsidRPr="007356CB">
        <w:rPr>
          <w:sz w:val="22"/>
          <w:szCs w:val="22"/>
        </w:rPr>
        <w:t>. настоящего соглашения.</w:t>
      </w:r>
    </w:p>
    <w:p w:rsidR="00B913E3" w:rsidRPr="007356CB" w:rsidRDefault="00B913E3" w:rsidP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590B41" w:rsidRPr="007356CB">
        <w:rPr>
          <w:sz w:val="22"/>
          <w:szCs w:val="22"/>
        </w:rPr>
        <w:t>6</w:t>
      </w:r>
      <w:r w:rsidRPr="007356CB">
        <w:rPr>
          <w:sz w:val="22"/>
          <w:szCs w:val="22"/>
        </w:rPr>
        <w:t xml:space="preserve">.1. В случае </w:t>
      </w:r>
      <w:r w:rsidR="0098125A" w:rsidRPr="007356CB">
        <w:rPr>
          <w:sz w:val="22"/>
          <w:szCs w:val="22"/>
        </w:rPr>
        <w:t xml:space="preserve">однократных </w:t>
      </w:r>
      <w:r w:rsidRPr="007356CB">
        <w:rPr>
          <w:sz w:val="22"/>
          <w:szCs w:val="22"/>
        </w:rPr>
        <w:t>нарушений</w:t>
      </w:r>
      <w:r w:rsidR="0098125A" w:rsidRPr="007356CB">
        <w:rPr>
          <w:sz w:val="22"/>
          <w:szCs w:val="22"/>
        </w:rPr>
        <w:t xml:space="preserve">, не несущих риска </w:t>
      </w:r>
      <w:r w:rsidR="0020651F" w:rsidRPr="007356CB">
        <w:rPr>
          <w:sz w:val="22"/>
          <w:szCs w:val="22"/>
        </w:rPr>
        <w:t xml:space="preserve">применения уполномоченными органами </w:t>
      </w:r>
      <w:r w:rsidR="0098125A" w:rsidRPr="007356CB">
        <w:rPr>
          <w:sz w:val="22"/>
          <w:szCs w:val="22"/>
        </w:rPr>
        <w:t xml:space="preserve"> </w:t>
      </w:r>
      <w:r w:rsidR="00E51F3F" w:rsidRPr="007356CB">
        <w:rPr>
          <w:sz w:val="22"/>
          <w:szCs w:val="22"/>
        </w:rPr>
        <w:t>штрафных</w:t>
      </w:r>
      <w:r w:rsidR="0020651F" w:rsidRPr="007356CB">
        <w:rPr>
          <w:sz w:val="22"/>
          <w:szCs w:val="22"/>
        </w:rPr>
        <w:t xml:space="preserve"> санкций к Заказчику </w:t>
      </w:r>
      <w:r w:rsidR="0098125A" w:rsidRPr="007356CB">
        <w:rPr>
          <w:sz w:val="22"/>
          <w:szCs w:val="22"/>
        </w:rPr>
        <w:t xml:space="preserve"> или причинения ущерба имуществу Заказчика и окружающей среде</w:t>
      </w:r>
      <w:r w:rsidRPr="007356CB">
        <w:rPr>
          <w:sz w:val="22"/>
          <w:szCs w:val="22"/>
        </w:rPr>
        <w:t xml:space="preserve"> и их устранения в срок, определенный Уведомлением, штраф не начисляется.</w:t>
      </w:r>
    </w:p>
    <w:p w:rsidR="009B0776" w:rsidRPr="007356CB" w:rsidRDefault="00A83FC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 xml:space="preserve">6.6.2. </w:t>
      </w:r>
      <w:r w:rsidR="00E13D56" w:rsidRPr="007356CB">
        <w:rPr>
          <w:sz w:val="22"/>
          <w:szCs w:val="22"/>
        </w:rPr>
        <w:t>Наложение штрафных санкций является правом, но не обязанностью Заказчика.</w:t>
      </w:r>
      <w:r w:rsidR="006A01CE" w:rsidRPr="007356CB">
        <w:rPr>
          <w:sz w:val="22"/>
          <w:szCs w:val="22"/>
        </w:rPr>
        <w:t xml:space="preserve"> </w:t>
      </w:r>
      <w:r w:rsidR="0020651F" w:rsidRPr="007356CB">
        <w:rPr>
          <w:sz w:val="22"/>
          <w:szCs w:val="22"/>
        </w:rPr>
        <w:t>Сумма ш</w:t>
      </w:r>
      <w:r w:rsidR="006A01CE" w:rsidRPr="007356CB">
        <w:rPr>
          <w:sz w:val="22"/>
          <w:szCs w:val="22"/>
        </w:rPr>
        <w:t>траф</w:t>
      </w:r>
      <w:r w:rsidR="0020651F" w:rsidRPr="007356CB">
        <w:rPr>
          <w:sz w:val="22"/>
          <w:szCs w:val="22"/>
        </w:rPr>
        <w:t>а</w:t>
      </w:r>
      <w:r w:rsidR="006A01CE" w:rsidRPr="007356CB">
        <w:rPr>
          <w:sz w:val="22"/>
          <w:szCs w:val="22"/>
        </w:rPr>
        <w:t xml:space="preserve"> не </w:t>
      </w:r>
      <w:r w:rsidR="00E13D56" w:rsidRPr="007356CB">
        <w:rPr>
          <w:sz w:val="22"/>
          <w:szCs w:val="22"/>
        </w:rPr>
        <w:t>может</w:t>
      </w:r>
      <w:r w:rsidR="0020651F" w:rsidRPr="007356CB">
        <w:rPr>
          <w:sz w:val="22"/>
          <w:szCs w:val="22"/>
        </w:rPr>
        <w:t xml:space="preserve"> превышать 10% от </w:t>
      </w:r>
      <w:r w:rsidR="00E13D56" w:rsidRPr="007356CB">
        <w:rPr>
          <w:sz w:val="22"/>
          <w:szCs w:val="22"/>
        </w:rPr>
        <w:t xml:space="preserve">общей </w:t>
      </w:r>
      <w:r w:rsidR="00B61C82" w:rsidRPr="007356CB">
        <w:rPr>
          <w:sz w:val="22"/>
          <w:szCs w:val="22"/>
        </w:rPr>
        <w:t>стоимости услуг</w:t>
      </w:r>
      <w:r w:rsidR="0020651F" w:rsidRPr="007356CB">
        <w:rPr>
          <w:sz w:val="22"/>
          <w:szCs w:val="22"/>
        </w:rPr>
        <w:t xml:space="preserve">, </w:t>
      </w:r>
      <w:r w:rsidR="00B61C82" w:rsidRPr="007356CB">
        <w:rPr>
          <w:sz w:val="22"/>
          <w:szCs w:val="22"/>
        </w:rPr>
        <w:t xml:space="preserve">оказываемых </w:t>
      </w:r>
      <w:r w:rsidR="0020651F" w:rsidRPr="007356CB">
        <w:rPr>
          <w:sz w:val="22"/>
          <w:szCs w:val="22"/>
        </w:rPr>
        <w:t xml:space="preserve"> по договору.</w:t>
      </w:r>
    </w:p>
    <w:p w:rsidR="003F3793" w:rsidRPr="007356CB" w:rsidRDefault="00B913E3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590B41" w:rsidRPr="007356CB">
        <w:rPr>
          <w:sz w:val="22"/>
          <w:szCs w:val="22"/>
        </w:rPr>
        <w:t>6</w:t>
      </w:r>
      <w:r w:rsidRPr="007356CB">
        <w:rPr>
          <w:sz w:val="22"/>
          <w:szCs w:val="22"/>
        </w:rPr>
        <w:t>.</w:t>
      </w:r>
      <w:r w:rsidR="009B0776" w:rsidRPr="007356CB">
        <w:rPr>
          <w:sz w:val="22"/>
          <w:szCs w:val="22"/>
        </w:rPr>
        <w:t>3</w:t>
      </w:r>
      <w:r w:rsidRPr="007356CB">
        <w:rPr>
          <w:sz w:val="22"/>
          <w:szCs w:val="22"/>
        </w:rPr>
        <w:t xml:space="preserve">. </w:t>
      </w:r>
      <w:r w:rsidR="009B0776" w:rsidRPr="007356CB">
        <w:rPr>
          <w:sz w:val="22"/>
          <w:szCs w:val="22"/>
        </w:rPr>
        <w:t xml:space="preserve">В </w:t>
      </w:r>
      <w:r w:rsidR="008D55D6" w:rsidRPr="007356CB">
        <w:rPr>
          <w:sz w:val="22"/>
          <w:szCs w:val="22"/>
        </w:rPr>
        <w:t xml:space="preserve">случае возникновения неблагоприятных последствий, связанных с </w:t>
      </w:r>
      <w:r w:rsidR="00E51F3F" w:rsidRPr="007356CB">
        <w:rPr>
          <w:sz w:val="22"/>
          <w:szCs w:val="22"/>
        </w:rPr>
        <w:t>нарушением</w:t>
      </w:r>
      <w:r w:rsidR="008D55D6" w:rsidRPr="007356CB">
        <w:rPr>
          <w:sz w:val="22"/>
          <w:szCs w:val="22"/>
        </w:rPr>
        <w:t xml:space="preserve"> </w:t>
      </w:r>
      <w:r w:rsidR="00B61C82" w:rsidRPr="007356CB">
        <w:rPr>
          <w:sz w:val="22"/>
          <w:szCs w:val="22"/>
        </w:rPr>
        <w:t>Исполнителем</w:t>
      </w:r>
      <w:r w:rsidR="008D55D6" w:rsidRPr="007356CB">
        <w:rPr>
          <w:sz w:val="22"/>
          <w:szCs w:val="22"/>
        </w:rPr>
        <w:t xml:space="preserve">/Субподрядчиком требований в области </w:t>
      </w:r>
      <w:r w:rsidR="003F3793" w:rsidRPr="007356CB">
        <w:rPr>
          <w:sz w:val="22"/>
          <w:szCs w:val="22"/>
        </w:rPr>
        <w:t>ОТ, ООС, ПрБ и ПБ</w:t>
      </w:r>
      <w:r w:rsidRPr="007356CB">
        <w:rPr>
          <w:sz w:val="22"/>
          <w:szCs w:val="22"/>
        </w:rPr>
        <w:t xml:space="preserve">, </w:t>
      </w:r>
      <w:r w:rsidR="00B61C82" w:rsidRPr="007356CB">
        <w:rPr>
          <w:sz w:val="22"/>
          <w:szCs w:val="22"/>
        </w:rPr>
        <w:t>Исполнитель в</w:t>
      </w:r>
      <w:r w:rsidRPr="007356CB">
        <w:rPr>
          <w:sz w:val="22"/>
          <w:szCs w:val="22"/>
        </w:rPr>
        <w:t xml:space="preserve">озмещает Заказчику все понесенные Заказчиком расходы на устранение последствий происшествий в области </w:t>
      </w:r>
      <w:r w:rsidR="003F3793" w:rsidRPr="007356CB">
        <w:rPr>
          <w:sz w:val="22"/>
          <w:szCs w:val="22"/>
        </w:rPr>
        <w:t>ОТ, ООС, ПрБ и ПБ</w:t>
      </w:r>
      <w:r w:rsidR="003F3793" w:rsidRPr="007356CB" w:rsidDel="003F3793">
        <w:rPr>
          <w:sz w:val="22"/>
          <w:szCs w:val="22"/>
        </w:rPr>
        <w:t xml:space="preserve"> </w:t>
      </w:r>
      <w:r w:rsidR="00225E13" w:rsidRPr="007356CB">
        <w:rPr>
          <w:sz w:val="22"/>
          <w:szCs w:val="22"/>
        </w:rPr>
        <w:t xml:space="preserve"> (в том числе и расходы, понесенные Заказчиком случае взыскания </w:t>
      </w:r>
      <w:r w:rsidR="008D55D6" w:rsidRPr="007356CB">
        <w:rPr>
          <w:sz w:val="22"/>
          <w:szCs w:val="22"/>
        </w:rPr>
        <w:t xml:space="preserve"> уполномоченными</w:t>
      </w:r>
      <w:r w:rsidR="00225E13" w:rsidRPr="007356CB">
        <w:rPr>
          <w:sz w:val="22"/>
          <w:szCs w:val="22"/>
        </w:rPr>
        <w:t xml:space="preserve"> органами штрафных санкций), </w:t>
      </w:r>
      <w:r w:rsidRPr="007356CB">
        <w:rPr>
          <w:sz w:val="22"/>
          <w:szCs w:val="22"/>
        </w:rPr>
        <w:t xml:space="preserve">производит восстановительные работы за свой счет. </w:t>
      </w:r>
    </w:p>
    <w:p w:rsidR="00B913E3" w:rsidRPr="007356CB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356CB">
        <w:rPr>
          <w:sz w:val="22"/>
          <w:szCs w:val="22"/>
        </w:rPr>
        <w:t>6.</w:t>
      </w:r>
      <w:r w:rsidR="00BE1370" w:rsidRPr="007356CB">
        <w:rPr>
          <w:sz w:val="22"/>
          <w:szCs w:val="22"/>
        </w:rPr>
        <w:t>7</w:t>
      </w:r>
      <w:r w:rsidRPr="007356CB">
        <w:rPr>
          <w:sz w:val="22"/>
          <w:szCs w:val="22"/>
        </w:rPr>
        <w:t>.Размер штрафа определяется тяжестью нарушений и их последствиями, с учетом рекомендаций таблицы 1.</w:t>
      </w:r>
    </w:p>
    <w:p w:rsidR="00B913E3" w:rsidRPr="007356CB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7356CB">
        <w:rPr>
          <w:sz w:val="22"/>
          <w:szCs w:val="22"/>
        </w:rPr>
        <w:lastRenderedPageBreak/>
        <w:t>Таблица 1</w:t>
      </w:r>
    </w:p>
    <w:p w:rsidR="00B913E3" w:rsidRPr="007356CB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7356CB">
        <w:rPr>
          <w:sz w:val="22"/>
          <w:szCs w:val="22"/>
        </w:rPr>
        <w:t xml:space="preserve">Критерии определения размера штрафов, назначаемых </w:t>
      </w:r>
      <w:r w:rsidR="00B61C82" w:rsidRPr="007356CB">
        <w:rPr>
          <w:sz w:val="22"/>
          <w:szCs w:val="22"/>
        </w:rPr>
        <w:t>Исполнителю</w:t>
      </w:r>
      <w:r w:rsidRPr="007356CB">
        <w:rPr>
          <w:sz w:val="22"/>
          <w:szCs w:val="22"/>
        </w:rPr>
        <w:t xml:space="preserve"> в случае нарушений </w:t>
      </w:r>
      <w:r w:rsidR="00D5710B" w:rsidRPr="007356CB">
        <w:rPr>
          <w:sz w:val="22"/>
          <w:szCs w:val="22"/>
        </w:rPr>
        <w:t xml:space="preserve">правил в обрасти </w:t>
      </w:r>
      <w:r w:rsidR="003F3793" w:rsidRPr="007356CB">
        <w:rPr>
          <w:sz w:val="22"/>
          <w:szCs w:val="22"/>
        </w:rPr>
        <w:t>ОТ, ООС, ПрБ и ПБ</w:t>
      </w:r>
      <w:r w:rsidR="003F3793" w:rsidRPr="007356CB" w:rsidDel="003F3793">
        <w:rPr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7170"/>
        <w:gridCol w:w="1843"/>
      </w:tblGrid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№ п.п.</w:t>
            </w:r>
          </w:p>
        </w:tc>
        <w:tc>
          <w:tcPr>
            <w:tcW w:w="7170" w:type="dxa"/>
          </w:tcPr>
          <w:p w:rsidR="00B913E3" w:rsidRPr="007356CB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Описание ситуации (содержание нарушений)</w:t>
            </w:r>
          </w:p>
        </w:tc>
        <w:tc>
          <w:tcPr>
            <w:tcW w:w="1843" w:type="dxa"/>
          </w:tcPr>
          <w:p w:rsidR="00B913E3" w:rsidRPr="007356CB" w:rsidRDefault="00263716" w:rsidP="0026371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Р</w:t>
            </w:r>
            <w:r w:rsidR="00B913E3" w:rsidRPr="007356CB">
              <w:rPr>
                <w:sz w:val="22"/>
                <w:szCs w:val="22"/>
              </w:rPr>
              <w:t>азмер штрафа</w:t>
            </w:r>
            <w:r w:rsidR="00B61C82" w:rsidRPr="007356CB">
              <w:rPr>
                <w:sz w:val="22"/>
                <w:szCs w:val="22"/>
              </w:rPr>
              <w:t>, рублей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1A195D" w:rsidP="00D5710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Неустранение в срок н</w:t>
            </w:r>
            <w:r w:rsidR="00B913E3" w:rsidRPr="007356CB">
              <w:rPr>
                <w:sz w:val="22"/>
                <w:szCs w:val="22"/>
              </w:rPr>
              <w:t>арушен</w:t>
            </w:r>
            <w:r w:rsidRPr="007356CB">
              <w:rPr>
                <w:sz w:val="22"/>
                <w:szCs w:val="22"/>
              </w:rPr>
              <w:t>и</w:t>
            </w:r>
            <w:r w:rsidR="00D5710B" w:rsidRPr="007356CB">
              <w:rPr>
                <w:sz w:val="22"/>
                <w:szCs w:val="22"/>
              </w:rPr>
              <w:t>й</w:t>
            </w:r>
            <w:r w:rsidR="00B913E3" w:rsidRPr="007356CB">
              <w:rPr>
                <w:sz w:val="22"/>
                <w:szCs w:val="22"/>
              </w:rPr>
              <w:t xml:space="preserve">, </w:t>
            </w:r>
            <w:r w:rsidRPr="007356CB">
              <w:rPr>
                <w:sz w:val="22"/>
                <w:szCs w:val="22"/>
              </w:rPr>
              <w:t xml:space="preserve">не </w:t>
            </w:r>
            <w:r w:rsidR="00E51F3F" w:rsidRPr="007356CB">
              <w:rPr>
                <w:sz w:val="22"/>
                <w:szCs w:val="22"/>
              </w:rPr>
              <w:t>влекущих</w:t>
            </w:r>
            <w:r w:rsidRPr="007356CB">
              <w:rPr>
                <w:sz w:val="22"/>
                <w:szCs w:val="22"/>
              </w:rPr>
              <w:t xml:space="preserve"> рисков </w:t>
            </w:r>
            <w:r w:rsidR="00D5710B" w:rsidRPr="007356CB">
              <w:rPr>
                <w:sz w:val="22"/>
                <w:szCs w:val="22"/>
              </w:rPr>
              <w:t>возникновения неблагоприятных последствий для Заказчика (</w:t>
            </w:r>
            <w:r w:rsidRPr="007356CB">
              <w:rPr>
                <w:sz w:val="22"/>
                <w:szCs w:val="22"/>
              </w:rPr>
              <w:t>наложения штрафа</w:t>
            </w:r>
            <w:r w:rsidR="00D5710B" w:rsidRPr="007356CB">
              <w:rPr>
                <w:sz w:val="22"/>
                <w:szCs w:val="22"/>
              </w:rPr>
              <w:t>, возникновения</w:t>
            </w:r>
            <w:r w:rsidRPr="007356CB">
              <w:rPr>
                <w:sz w:val="22"/>
                <w:szCs w:val="22"/>
              </w:rPr>
              <w:t xml:space="preserve"> инцидентов </w:t>
            </w:r>
            <w:r w:rsidR="00D5710B" w:rsidRPr="007356CB">
              <w:rPr>
                <w:sz w:val="22"/>
                <w:szCs w:val="22"/>
              </w:rPr>
              <w:t>и пр.)</w:t>
            </w:r>
          </w:p>
        </w:tc>
        <w:tc>
          <w:tcPr>
            <w:tcW w:w="1843" w:type="dxa"/>
          </w:tcPr>
          <w:p w:rsidR="00B913E3" w:rsidRPr="007356CB" w:rsidRDefault="006A01CE" w:rsidP="006A01CE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1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Pr="007356CB">
              <w:rPr>
                <w:sz w:val="22"/>
                <w:szCs w:val="22"/>
              </w:rPr>
              <w:t>000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1A195D" w:rsidP="00D5710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П</w:t>
            </w:r>
            <w:r w:rsidR="00B913E3" w:rsidRPr="007356CB">
              <w:rPr>
                <w:sz w:val="22"/>
                <w:szCs w:val="22"/>
              </w:rPr>
              <w:t>овторн</w:t>
            </w:r>
            <w:r w:rsidRPr="007356CB">
              <w:rPr>
                <w:sz w:val="22"/>
                <w:szCs w:val="22"/>
              </w:rPr>
              <w:t>ое</w:t>
            </w:r>
            <w:r w:rsidR="00B913E3" w:rsidRPr="007356CB">
              <w:rPr>
                <w:sz w:val="22"/>
                <w:szCs w:val="22"/>
              </w:rPr>
              <w:t xml:space="preserve"> нарушени</w:t>
            </w:r>
            <w:r w:rsidR="00D5710B" w:rsidRPr="007356CB">
              <w:rPr>
                <w:sz w:val="22"/>
                <w:szCs w:val="22"/>
              </w:rPr>
              <w:t xml:space="preserve">е, не </w:t>
            </w:r>
            <w:r w:rsidR="00E51F3F" w:rsidRPr="007356CB">
              <w:rPr>
                <w:sz w:val="22"/>
                <w:szCs w:val="22"/>
              </w:rPr>
              <w:t>влекущее</w:t>
            </w:r>
            <w:r w:rsidR="00D5710B" w:rsidRPr="007356CB">
              <w:rPr>
                <w:sz w:val="22"/>
                <w:szCs w:val="22"/>
              </w:rPr>
              <w:t xml:space="preserve">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843" w:type="dxa"/>
          </w:tcPr>
          <w:p w:rsidR="00B913E3" w:rsidRPr="007356CB" w:rsidRDefault="00B913E3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5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Pr="007356CB">
              <w:rPr>
                <w:sz w:val="22"/>
                <w:szCs w:val="22"/>
              </w:rPr>
              <w:t>000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D5710B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Нарушение, влеку</w:t>
            </w:r>
            <w:r w:rsidR="008C2A2C" w:rsidRPr="007356CB">
              <w:rPr>
                <w:sz w:val="22"/>
                <w:szCs w:val="22"/>
              </w:rPr>
              <w:t>щее</w:t>
            </w:r>
            <w:r w:rsidRPr="007356CB">
              <w:rPr>
                <w:sz w:val="22"/>
                <w:szCs w:val="22"/>
              </w:rPr>
              <w:t xml:space="preserve"> риск возникновения неблагоприятных последствий для Заказчика</w:t>
            </w:r>
            <w:r w:rsidR="008C2A2C" w:rsidRPr="007356CB">
              <w:rPr>
                <w:sz w:val="22"/>
                <w:szCs w:val="22"/>
              </w:rPr>
              <w:t xml:space="preserve"> в виде возможности возникновения инцидентов)</w:t>
            </w:r>
          </w:p>
        </w:tc>
        <w:tc>
          <w:tcPr>
            <w:tcW w:w="1843" w:type="dxa"/>
          </w:tcPr>
          <w:p w:rsidR="00B913E3" w:rsidRPr="007356CB" w:rsidRDefault="006A01CE" w:rsidP="0026371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5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Pr="007356CB">
              <w:rPr>
                <w:sz w:val="22"/>
                <w:szCs w:val="22"/>
              </w:rPr>
              <w:t xml:space="preserve">000 </w:t>
            </w:r>
          </w:p>
        </w:tc>
      </w:tr>
      <w:tr w:rsidR="001A195D" w:rsidRPr="007356CB" w:rsidTr="00E35F59">
        <w:tc>
          <w:tcPr>
            <w:tcW w:w="593" w:type="dxa"/>
          </w:tcPr>
          <w:p w:rsidR="001A195D" w:rsidRPr="007356CB" w:rsidRDefault="001A195D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1A195D" w:rsidRPr="007356CB" w:rsidRDefault="008C2A2C" w:rsidP="00E51F3F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Нарушение, влекущее риск возникновения неблагоприятных последствий для Заказчика в виде возможности наложения уполномоченным ор</w:t>
            </w:r>
            <w:r w:rsidR="00E51F3F" w:rsidRPr="007356CB">
              <w:rPr>
                <w:sz w:val="22"/>
                <w:szCs w:val="22"/>
              </w:rPr>
              <w:t>г</w:t>
            </w:r>
            <w:r w:rsidRPr="007356CB">
              <w:rPr>
                <w:sz w:val="22"/>
                <w:szCs w:val="22"/>
              </w:rPr>
              <w:t>аном штрафных санкций</w:t>
            </w:r>
          </w:p>
        </w:tc>
        <w:tc>
          <w:tcPr>
            <w:tcW w:w="1843" w:type="dxa"/>
          </w:tcPr>
          <w:p w:rsidR="001A195D" w:rsidRPr="007356CB" w:rsidRDefault="001A195D" w:rsidP="00E133B2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10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Pr="007356CB">
              <w:rPr>
                <w:sz w:val="22"/>
                <w:szCs w:val="22"/>
              </w:rPr>
              <w:t>000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8C2A2C" w:rsidP="0070727C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Нарушение, повлекшее для Заказчика неблагоприятные по-следствия в виде наложения уполномоченным органом штрафных санкций</w:t>
            </w:r>
            <w:r w:rsidR="00B913E3" w:rsidRPr="007356CB">
              <w:rPr>
                <w:sz w:val="22"/>
                <w:szCs w:val="22"/>
              </w:rPr>
              <w:t xml:space="preserve"> (</w:t>
            </w:r>
            <w:r w:rsidR="0070727C" w:rsidRPr="007356CB">
              <w:rPr>
                <w:sz w:val="22"/>
                <w:szCs w:val="22"/>
              </w:rPr>
              <w:t xml:space="preserve">дополнительно к </w:t>
            </w:r>
            <w:r w:rsidR="00B913E3" w:rsidRPr="007356CB">
              <w:rPr>
                <w:sz w:val="22"/>
                <w:szCs w:val="22"/>
              </w:rPr>
              <w:t>компенсаци</w:t>
            </w:r>
            <w:r w:rsidR="0070727C" w:rsidRPr="007356CB">
              <w:rPr>
                <w:sz w:val="22"/>
                <w:szCs w:val="22"/>
              </w:rPr>
              <w:t>и</w:t>
            </w:r>
            <w:r w:rsidR="00B913E3" w:rsidRPr="007356CB">
              <w:rPr>
                <w:sz w:val="22"/>
                <w:szCs w:val="22"/>
              </w:rPr>
              <w:t xml:space="preserve"> </w:t>
            </w:r>
            <w:r w:rsidR="0070727C" w:rsidRPr="007356CB">
              <w:rPr>
                <w:sz w:val="22"/>
                <w:szCs w:val="22"/>
              </w:rPr>
              <w:t xml:space="preserve">сумм </w:t>
            </w:r>
            <w:r w:rsidR="00B913E3" w:rsidRPr="007356CB">
              <w:rPr>
                <w:sz w:val="22"/>
                <w:szCs w:val="22"/>
              </w:rPr>
              <w:t>штраф</w:t>
            </w:r>
            <w:r w:rsidR="0070727C" w:rsidRPr="007356CB">
              <w:rPr>
                <w:sz w:val="22"/>
                <w:szCs w:val="22"/>
              </w:rPr>
              <w:t>ных санкций</w:t>
            </w:r>
            <w:r w:rsidR="00B913E3" w:rsidRPr="007356CB">
              <w:rPr>
                <w:sz w:val="22"/>
                <w:szCs w:val="22"/>
              </w:rPr>
              <w:t xml:space="preserve">, </w:t>
            </w:r>
            <w:r w:rsidR="0070727C" w:rsidRPr="007356CB">
              <w:rPr>
                <w:sz w:val="22"/>
                <w:szCs w:val="22"/>
              </w:rPr>
              <w:t>оплаченных</w:t>
            </w:r>
            <w:r w:rsidR="00B913E3" w:rsidRPr="007356CB">
              <w:rPr>
                <w:sz w:val="22"/>
                <w:szCs w:val="22"/>
              </w:rPr>
              <w:t xml:space="preserve"> Заказчик</w:t>
            </w:r>
            <w:r w:rsidR="0070727C" w:rsidRPr="007356CB">
              <w:rPr>
                <w:sz w:val="22"/>
                <w:szCs w:val="22"/>
              </w:rPr>
              <w:t>ом</w:t>
            </w:r>
            <w:r w:rsidR="00B913E3" w:rsidRPr="007356CB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B913E3" w:rsidRPr="007356CB" w:rsidRDefault="001A195D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1</w:t>
            </w:r>
            <w:r w:rsidR="00B913E3" w:rsidRPr="007356CB">
              <w:rPr>
                <w:sz w:val="22"/>
                <w:szCs w:val="22"/>
              </w:rPr>
              <w:t>0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="00B913E3" w:rsidRPr="007356CB">
              <w:rPr>
                <w:sz w:val="22"/>
                <w:szCs w:val="22"/>
              </w:rPr>
              <w:t>000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70727C" w:rsidP="00E51F3F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 xml:space="preserve">Нарушение, повлекшее </w:t>
            </w:r>
            <w:r w:rsidR="00B913E3" w:rsidRPr="007356CB">
              <w:rPr>
                <w:sz w:val="22"/>
                <w:szCs w:val="22"/>
              </w:rPr>
              <w:t xml:space="preserve"> нанесен</w:t>
            </w:r>
            <w:r w:rsidRPr="007356CB">
              <w:rPr>
                <w:sz w:val="22"/>
                <w:szCs w:val="22"/>
              </w:rPr>
              <w:t>ие</w:t>
            </w:r>
            <w:r w:rsidR="00B913E3" w:rsidRPr="007356CB">
              <w:rPr>
                <w:sz w:val="22"/>
                <w:szCs w:val="22"/>
              </w:rPr>
              <w:t xml:space="preserve"> ущерб</w:t>
            </w:r>
            <w:r w:rsidRPr="007356CB">
              <w:rPr>
                <w:sz w:val="22"/>
                <w:szCs w:val="22"/>
              </w:rPr>
              <w:t>а</w:t>
            </w:r>
            <w:r w:rsidR="00B913E3" w:rsidRPr="007356CB">
              <w:rPr>
                <w:sz w:val="22"/>
                <w:szCs w:val="22"/>
              </w:rPr>
              <w:t xml:space="preserve"> окружающей среде, имуществу Заказчика (</w:t>
            </w:r>
            <w:r w:rsidRPr="007356CB">
              <w:rPr>
                <w:sz w:val="22"/>
                <w:szCs w:val="22"/>
              </w:rPr>
              <w:t>дополнительно к компенсации</w:t>
            </w:r>
            <w:r w:rsidR="00E51F3F" w:rsidRPr="007356CB">
              <w:rPr>
                <w:sz w:val="22"/>
                <w:szCs w:val="22"/>
              </w:rPr>
              <w:t xml:space="preserve"> убытков </w:t>
            </w:r>
            <w:r w:rsidRPr="007356CB">
              <w:rPr>
                <w:sz w:val="22"/>
                <w:szCs w:val="22"/>
              </w:rPr>
              <w:t>понесенных Заказчиком)</w:t>
            </w:r>
          </w:p>
        </w:tc>
        <w:tc>
          <w:tcPr>
            <w:tcW w:w="1843" w:type="dxa"/>
          </w:tcPr>
          <w:p w:rsidR="00B913E3" w:rsidRPr="007356CB" w:rsidRDefault="001A195D" w:rsidP="0026371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2</w:t>
            </w:r>
            <w:r w:rsidR="00B913E3" w:rsidRPr="007356CB">
              <w:rPr>
                <w:sz w:val="22"/>
                <w:szCs w:val="22"/>
              </w:rPr>
              <w:t>0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="00B913E3" w:rsidRPr="007356CB">
              <w:rPr>
                <w:sz w:val="22"/>
                <w:szCs w:val="22"/>
              </w:rPr>
              <w:t>000</w:t>
            </w:r>
          </w:p>
        </w:tc>
      </w:tr>
      <w:tr w:rsidR="00B913E3" w:rsidRPr="007356CB" w:rsidTr="00E35F59">
        <w:tc>
          <w:tcPr>
            <w:tcW w:w="593" w:type="dxa"/>
          </w:tcPr>
          <w:p w:rsidR="00B913E3" w:rsidRPr="007356CB" w:rsidRDefault="00B913E3" w:rsidP="00B913E3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/>
              <w:ind w:left="0" w:right="175" w:firstLine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170" w:type="dxa"/>
          </w:tcPr>
          <w:p w:rsidR="00B913E3" w:rsidRPr="007356CB" w:rsidRDefault="00B913E3" w:rsidP="00B913E3">
            <w:pPr>
              <w:widowControl w:val="0"/>
              <w:tabs>
                <w:tab w:val="left" w:pos="1560"/>
              </w:tabs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1843" w:type="dxa"/>
          </w:tcPr>
          <w:p w:rsidR="00B913E3" w:rsidRPr="007356CB" w:rsidRDefault="00B913E3" w:rsidP="00B913E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56CB">
              <w:rPr>
                <w:sz w:val="22"/>
                <w:szCs w:val="22"/>
              </w:rPr>
              <w:t>40</w:t>
            </w:r>
            <w:r w:rsidR="00B61C82" w:rsidRPr="007356CB">
              <w:rPr>
                <w:sz w:val="22"/>
                <w:szCs w:val="22"/>
              </w:rPr>
              <w:t xml:space="preserve"> </w:t>
            </w:r>
            <w:r w:rsidRPr="007356CB">
              <w:rPr>
                <w:sz w:val="22"/>
                <w:szCs w:val="22"/>
              </w:rPr>
              <w:t>000</w:t>
            </w:r>
          </w:p>
        </w:tc>
      </w:tr>
    </w:tbl>
    <w:p w:rsidR="00B913E3" w:rsidRPr="007356CB" w:rsidRDefault="00B913E3" w:rsidP="00B913E3">
      <w:pPr>
        <w:ind w:firstLine="708"/>
        <w:jc w:val="both"/>
        <w:rPr>
          <w:rFonts w:eastAsia="Calibri"/>
          <w:color w:val="000000"/>
          <w:sz w:val="22"/>
          <w:szCs w:val="22"/>
        </w:rPr>
      </w:pPr>
      <w:r w:rsidRPr="007356CB">
        <w:rPr>
          <w:sz w:val="22"/>
          <w:szCs w:val="22"/>
        </w:rPr>
        <w:t>6</w:t>
      </w:r>
      <w:r w:rsidRPr="007356CB">
        <w:rPr>
          <w:color w:val="000000"/>
          <w:sz w:val="22"/>
          <w:szCs w:val="22"/>
        </w:rPr>
        <w:t>.</w:t>
      </w:r>
      <w:r w:rsidR="00BE1370" w:rsidRPr="007356CB">
        <w:rPr>
          <w:color w:val="000000"/>
          <w:sz w:val="22"/>
          <w:szCs w:val="22"/>
        </w:rPr>
        <w:t>8</w:t>
      </w:r>
      <w:r w:rsidRPr="007356CB">
        <w:rPr>
          <w:color w:val="000000"/>
          <w:sz w:val="22"/>
          <w:szCs w:val="22"/>
        </w:rPr>
        <w:t>.</w:t>
      </w:r>
      <w:r w:rsidRPr="007356CB">
        <w:rPr>
          <w:rFonts w:eastAsia="Calibri"/>
          <w:color w:val="000000"/>
          <w:sz w:val="22"/>
          <w:szCs w:val="22"/>
        </w:rPr>
        <w:t xml:space="preserve"> Оплата </w:t>
      </w:r>
      <w:r w:rsidR="00B61C82" w:rsidRPr="007356CB">
        <w:rPr>
          <w:rFonts w:eastAsia="Calibri"/>
          <w:color w:val="000000"/>
          <w:sz w:val="22"/>
          <w:szCs w:val="22"/>
        </w:rPr>
        <w:t>Исполнителем</w:t>
      </w:r>
      <w:r w:rsidRPr="007356CB">
        <w:rPr>
          <w:rFonts w:eastAsia="Calibri"/>
          <w:color w:val="000000"/>
          <w:sz w:val="22"/>
          <w:szCs w:val="22"/>
        </w:rPr>
        <w:t xml:space="preserve"> штрафных санкций производится в течении 10 рабочих дней с момента </w:t>
      </w:r>
      <w:r w:rsidR="000627CA" w:rsidRPr="007356CB">
        <w:rPr>
          <w:rFonts w:eastAsia="Calibri"/>
          <w:color w:val="000000"/>
          <w:sz w:val="22"/>
          <w:szCs w:val="22"/>
        </w:rPr>
        <w:t xml:space="preserve">направления Заказчиком в адрес </w:t>
      </w:r>
      <w:r w:rsidR="00B61C82" w:rsidRPr="007356CB">
        <w:rPr>
          <w:rFonts w:eastAsia="Calibri"/>
          <w:color w:val="000000"/>
          <w:sz w:val="22"/>
          <w:szCs w:val="22"/>
        </w:rPr>
        <w:t>Исполнителя</w:t>
      </w:r>
      <w:r w:rsidR="000627CA" w:rsidRPr="007356CB">
        <w:rPr>
          <w:rFonts w:eastAsia="Calibri"/>
          <w:color w:val="000000"/>
          <w:sz w:val="22"/>
          <w:szCs w:val="22"/>
        </w:rPr>
        <w:t xml:space="preserve"> Протокола о нарушении требований норм охраны труда, охраны окружающей среды, промышленной и пожарной безопасности   и  </w:t>
      </w:r>
      <w:r w:rsidRPr="007356CB">
        <w:rPr>
          <w:rFonts w:eastAsia="Calibri"/>
          <w:color w:val="000000"/>
          <w:sz w:val="22"/>
          <w:szCs w:val="22"/>
        </w:rPr>
        <w:t>выставления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3F3793" w:rsidRPr="007356CB" w:rsidRDefault="00B913E3">
      <w:pPr>
        <w:spacing w:after="120"/>
        <w:ind w:left="357"/>
        <w:jc w:val="center"/>
        <w:rPr>
          <w:sz w:val="22"/>
          <w:szCs w:val="22"/>
        </w:rPr>
      </w:pPr>
      <w:r w:rsidRPr="007356CB">
        <w:rPr>
          <w:sz w:val="22"/>
          <w:szCs w:val="22"/>
        </w:rPr>
        <w:t>7. Подписи Сторон</w:t>
      </w:r>
    </w:p>
    <w:tbl>
      <w:tblPr>
        <w:tblW w:w="10178" w:type="dxa"/>
        <w:jc w:val="center"/>
        <w:tblLayout w:type="fixed"/>
        <w:tblLook w:val="04A0" w:firstRow="1" w:lastRow="0" w:firstColumn="1" w:lastColumn="0" w:noHBand="0" w:noVBand="1"/>
      </w:tblPr>
      <w:tblGrid>
        <w:gridCol w:w="113"/>
        <w:gridCol w:w="4913"/>
        <w:gridCol w:w="113"/>
        <w:gridCol w:w="4926"/>
        <w:gridCol w:w="113"/>
      </w:tblGrid>
      <w:tr w:rsidR="00F602B9" w:rsidRPr="002A64CF" w:rsidTr="00F50526">
        <w:trPr>
          <w:gridAfter w:val="1"/>
          <w:wAfter w:w="113" w:type="dxa"/>
          <w:jc w:val="center"/>
        </w:trPr>
        <w:tc>
          <w:tcPr>
            <w:tcW w:w="5026" w:type="dxa"/>
            <w:gridSpan w:val="2"/>
          </w:tcPr>
          <w:p w:rsidR="00F602B9" w:rsidRPr="002A64CF" w:rsidRDefault="00F602B9" w:rsidP="00751995">
            <w:pPr>
              <w:rPr>
                <w:sz w:val="22"/>
                <w:szCs w:val="22"/>
              </w:rPr>
            </w:pPr>
          </w:p>
        </w:tc>
        <w:tc>
          <w:tcPr>
            <w:tcW w:w="5039" w:type="dxa"/>
            <w:gridSpan w:val="2"/>
          </w:tcPr>
          <w:p w:rsidR="00F602B9" w:rsidRPr="002A64CF" w:rsidRDefault="00F602B9" w:rsidP="00751995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50526" w:rsidRPr="00D14925" w:rsidTr="00B37419">
        <w:trPr>
          <w:gridBefore w:val="1"/>
          <w:wBefore w:w="113" w:type="dxa"/>
          <w:jc w:val="center"/>
        </w:trPr>
        <w:tc>
          <w:tcPr>
            <w:tcW w:w="5026" w:type="dxa"/>
            <w:gridSpan w:val="2"/>
          </w:tcPr>
          <w:p w:rsidR="00F50526" w:rsidRPr="00D14925" w:rsidRDefault="00F50526" w:rsidP="00B235A8">
            <w:pPr>
              <w:rPr>
                <w:sz w:val="22"/>
                <w:szCs w:val="22"/>
              </w:rPr>
            </w:pPr>
            <w:r w:rsidRPr="00D14925">
              <w:rPr>
                <w:sz w:val="22"/>
                <w:szCs w:val="22"/>
              </w:rPr>
              <w:t xml:space="preserve">Заказчик: </w:t>
            </w:r>
          </w:p>
          <w:p w:rsidR="00F50526" w:rsidRPr="00D14925" w:rsidRDefault="00E40538" w:rsidP="00B235A8">
            <w:pPr>
              <w:rPr>
                <w:sz w:val="22"/>
                <w:szCs w:val="22"/>
              </w:rPr>
            </w:pPr>
            <w:r w:rsidDel="00E40538">
              <w:rPr>
                <w:sz w:val="22"/>
                <w:szCs w:val="22"/>
              </w:rPr>
              <w:t xml:space="preserve"> </w:t>
            </w:r>
            <w:bookmarkStart w:id="2" w:name="_GoBack"/>
            <w:bookmarkEnd w:id="2"/>
            <w:r w:rsidR="00F50526" w:rsidRPr="00D14925">
              <w:rPr>
                <w:sz w:val="22"/>
                <w:szCs w:val="22"/>
              </w:rPr>
              <w:t>«____»_________________202</w:t>
            </w:r>
            <w:r w:rsidR="00A27E5B">
              <w:rPr>
                <w:sz w:val="22"/>
                <w:szCs w:val="22"/>
              </w:rPr>
              <w:t>2</w:t>
            </w:r>
            <w:r w:rsidR="00F50526" w:rsidRPr="00D14925">
              <w:rPr>
                <w:sz w:val="22"/>
                <w:szCs w:val="22"/>
              </w:rPr>
              <w:t xml:space="preserve"> г.</w:t>
            </w:r>
          </w:p>
          <w:p w:rsidR="00F50526" w:rsidRPr="00D14925" w:rsidRDefault="00F50526" w:rsidP="00B235A8">
            <w:pPr>
              <w:rPr>
                <w:sz w:val="22"/>
                <w:szCs w:val="22"/>
              </w:rPr>
            </w:pPr>
            <w:r w:rsidRPr="00D14925">
              <w:rPr>
                <w:sz w:val="22"/>
                <w:szCs w:val="22"/>
              </w:rPr>
              <w:t>М.п.</w:t>
            </w:r>
          </w:p>
        </w:tc>
        <w:tc>
          <w:tcPr>
            <w:tcW w:w="5039" w:type="dxa"/>
            <w:gridSpan w:val="2"/>
          </w:tcPr>
          <w:p w:rsidR="00F50526" w:rsidRPr="00D14925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14925">
              <w:rPr>
                <w:rFonts w:eastAsia="Calibri"/>
                <w:sz w:val="22"/>
                <w:szCs w:val="22"/>
              </w:rPr>
              <w:t>Исполнитель:</w:t>
            </w:r>
          </w:p>
          <w:p w:rsidR="00F50526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F50526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F50526" w:rsidRPr="00D14925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___________________</w:t>
            </w:r>
            <w:r w:rsidRPr="00D14925">
              <w:rPr>
                <w:rFonts w:eastAsia="Calibri"/>
                <w:sz w:val="22"/>
                <w:szCs w:val="22"/>
              </w:rPr>
              <w:t xml:space="preserve"> «______»____________________202</w:t>
            </w:r>
            <w:r w:rsidR="00A27E5B">
              <w:rPr>
                <w:rFonts w:eastAsia="Calibri"/>
                <w:sz w:val="22"/>
                <w:szCs w:val="22"/>
              </w:rPr>
              <w:t>2</w:t>
            </w:r>
            <w:r w:rsidRPr="00D14925">
              <w:rPr>
                <w:rFonts w:eastAsia="Calibri"/>
                <w:sz w:val="22"/>
                <w:szCs w:val="22"/>
              </w:rPr>
              <w:t xml:space="preserve"> г.</w:t>
            </w:r>
          </w:p>
          <w:p w:rsidR="00F50526" w:rsidRPr="00D14925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14925">
              <w:rPr>
                <w:rFonts w:eastAsia="Calibri"/>
                <w:sz w:val="22"/>
                <w:szCs w:val="22"/>
              </w:rPr>
              <w:t>М.п.</w:t>
            </w:r>
          </w:p>
          <w:p w:rsidR="00F50526" w:rsidRPr="00D14925" w:rsidRDefault="00F50526" w:rsidP="00B235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38533E" w:rsidRPr="007356CB" w:rsidRDefault="0038533E" w:rsidP="00186B91">
      <w:pPr>
        <w:rPr>
          <w:sz w:val="22"/>
          <w:szCs w:val="22"/>
        </w:rPr>
      </w:pPr>
    </w:p>
    <w:sectPr w:rsidR="0038533E" w:rsidRPr="007356CB" w:rsidSect="00616998">
      <w:headerReference w:type="default" r:id="rId9"/>
      <w:footerReference w:type="default" r:id="rId10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586" w:rsidRDefault="00B64586">
      <w:r>
        <w:separator/>
      </w:r>
    </w:p>
  </w:endnote>
  <w:endnote w:type="continuationSeparator" w:id="0">
    <w:p w:rsidR="00B64586" w:rsidRDefault="00B6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730101"/>
      <w:docPartObj>
        <w:docPartGallery w:val="Page Numbers (Bottom of Page)"/>
        <w:docPartUnique/>
      </w:docPartObj>
    </w:sdtPr>
    <w:sdtEndPr/>
    <w:sdtContent>
      <w:p w:rsidR="00614344" w:rsidRDefault="00A42320">
        <w:pPr>
          <w:pStyle w:val="a5"/>
          <w:jc w:val="right"/>
        </w:pPr>
        <w:r>
          <w:fldChar w:fldCharType="begin"/>
        </w:r>
        <w:r w:rsidR="00614344">
          <w:instrText>PAGE   \* MERGEFORMAT</w:instrText>
        </w:r>
        <w:r>
          <w:fldChar w:fldCharType="separate"/>
        </w:r>
        <w:r w:rsidR="00E40538">
          <w:rPr>
            <w:noProof/>
          </w:rPr>
          <w:t>6</w:t>
        </w:r>
        <w:r>
          <w:fldChar w:fldCharType="end"/>
        </w:r>
      </w:p>
    </w:sdtContent>
  </w:sdt>
  <w:p w:rsidR="00614344" w:rsidRDefault="006143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586" w:rsidRDefault="00B64586">
      <w:r>
        <w:separator/>
      </w:r>
    </w:p>
  </w:footnote>
  <w:footnote w:type="continuationSeparator" w:id="0">
    <w:p w:rsidR="00B64586" w:rsidRDefault="00B64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94" w:rsidRDefault="000F43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7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1"/>
    <w:rsid w:val="000002DB"/>
    <w:rsid w:val="00010875"/>
    <w:rsid w:val="00011607"/>
    <w:rsid w:val="00011891"/>
    <w:rsid w:val="00021A55"/>
    <w:rsid w:val="0003385F"/>
    <w:rsid w:val="00041CD4"/>
    <w:rsid w:val="0004585C"/>
    <w:rsid w:val="000627CA"/>
    <w:rsid w:val="00065912"/>
    <w:rsid w:val="0008459B"/>
    <w:rsid w:val="00086BC8"/>
    <w:rsid w:val="00093064"/>
    <w:rsid w:val="00093DF1"/>
    <w:rsid w:val="000A4B11"/>
    <w:rsid w:val="000B257C"/>
    <w:rsid w:val="000B2A94"/>
    <w:rsid w:val="000B4619"/>
    <w:rsid w:val="000C08BC"/>
    <w:rsid w:val="000C3B3C"/>
    <w:rsid w:val="000C4A52"/>
    <w:rsid w:val="000D1168"/>
    <w:rsid w:val="000D5893"/>
    <w:rsid w:val="000F02B9"/>
    <w:rsid w:val="000F4394"/>
    <w:rsid w:val="000F6A24"/>
    <w:rsid w:val="000F7439"/>
    <w:rsid w:val="00112635"/>
    <w:rsid w:val="00113243"/>
    <w:rsid w:val="001220CE"/>
    <w:rsid w:val="00123968"/>
    <w:rsid w:val="0012553E"/>
    <w:rsid w:val="001512C9"/>
    <w:rsid w:val="00157D68"/>
    <w:rsid w:val="001655A9"/>
    <w:rsid w:val="001668CD"/>
    <w:rsid w:val="0017313F"/>
    <w:rsid w:val="001826D3"/>
    <w:rsid w:val="00186B91"/>
    <w:rsid w:val="00186FAD"/>
    <w:rsid w:val="00195F40"/>
    <w:rsid w:val="001A195D"/>
    <w:rsid w:val="001A1A7C"/>
    <w:rsid w:val="001B4899"/>
    <w:rsid w:val="001B741D"/>
    <w:rsid w:val="001C2023"/>
    <w:rsid w:val="001C7B33"/>
    <w:rsid w:val="001D5B37"/>
    <w:rsid w:val="001D62A7"/>
    <w:rsid w:val="001E38E5"/>
    <w:rsid w:val="001E464C"/>
    <w:rsid w:val="001E7E5E"/>
    <w:rsid w:val="001F441C"/>
    <w:rsid w:val="0020651F"/>
    <w:rsid w:val="002171EB"/>
    <w:rsid w:val="00225E13"/>
    <w:rsid w:val="002320C8"/>
    <w:rsid w:val="00240F5D"/>
    <w:rsid w:val="00240FA8"/>
    <w:rsid w:val="00242BB1"/>
    <w:rsid w:val="002447C4"/>
    <w:rsid w:val="00263716"/>
    <w:rsid w:val="0028245D"/>
    <w:rsid w:val="0028372E"/>
    <w:rsid w:val="00286474"/>
    <w:rsid w:val="002A12F9"/>
    <w:rsid w:val="002A5FD3"/>
    <w:rsid w:val="002B6B7A"/>
    <w:rsid w:val="002D5231"/>
    <w:rsid w:val="002D5F9B"/>
    <w:rsid w:val="002E06A2"/>
    <w:rsid w:val="002E39C8"/>
    <w:rsid w:val="002F02AA"/>
    <w:rsid w:val="002F3D54"/>
    <w:rsid w:val="002F7474"/>
    <w:rsid w:val="00314F63"/>
    <w:rsid w:val="003244D0"/>
    <w:rsid w:val="003274C4"/>
    <w:rsid w:val="003316EE"/>
    <w:rsid w:val="003422E3"/>
    <w:rsid w:val="00364AFB"/>
    <w:rsid w:val="00377A3F"/>
    <w:rsid w:val="0038533E"/>
    <w:rsid w:val="003A4C37"/>
    <w:rsid w:val="003B2640"/>
    <w:rsid w:val="003B67BA"/>
    <w:rsid w:val="003D2147"/>
    <w:rsid w:val="003F3754"/>
    <w:rsid w:val="003F3793"/>
    <w:rsid w:val="003F5168"/>
    <w:rsid w:val="003F7569"/>
    <w:rsid w:val="00403E20"/>
    <w:rsid w:val="00411C54"/>
    <w:rsid w:val="00422314"/>
    <w:rsid w:val="004309FA"/>
    <w:rsid w:val="00430A38"/>
    <w:rsid w:val="004354FE"/>
    <w:rsid w:val="00442218"/>
    <w:rsid w:val="00444C1B"/>
    <w:rsid w:val="00446B57"/>
    <w:rsid w:val="00470EBD"/>
    <w:rsid w:val="00487703"/>
    <w:rsid w:val="00497B31"/>
    <w:rsid w:val="004B0A32"/>
    <w:rsid w:val="004B51EA"/>
    <w:rsid w:val="004B7A01"/>
    <w:rsid w:val="004C66CD"/>
    <w:rsid w:val="004C6DE4"/>
    <w:rsid w:val="004D3C6C"/>
    <w:rsid w:val="005020A9"/>
    <w:rsid w:val="00530911"/>
    <w:rsid w:val="005376DC"/>
    <w:rsid w:val="005517B1"/>
    <w:rsid w:val="00565176"/>
    <w:rsid w:val="00566B70"/>
    <w:rsid w:val="0057020D"/>
    <w:rsid w:val="0057158B"/>
    <w:rsid w:val="005756C9"/>
    <w:rsid w:val="00577F3D"/>
    <w:rsid w:val="005853A4"/>
    <w:rsid w:val="005858FA"/>
    <w:rsid w:val="00590B41"/>
    <w:rsid w:val="0059373B"/>
    <w:rsid w:val="005A7243"/>
    <w:rsid w:val="005C393E"/>
    <w:rsid w:val="005C7EE5"/>
    <w:rsid w:val="005E216D"/>
    <w:rsid w:val="005E22A6"/>
    <w:rsid w:val="005E366F"/>
    <w:rsid w:val="005F45D8"/>
    <w:rsid w:val="00614344"/>
    <w:rsid w:val="00616998"/>
    <w:rsid w:val="006337E8"/>
    <w:rsid w:val="00636BFD"/>
    <w:rsid w:val="006413F8"/>
    <w:rsid w:val="00643834"/>
    <w:rsid w:val="0065140F"/>
    <w:rsid w:val="006577D0"/>
    <w:rsid w:val="00662766"/>
    <w:rsid w:val="0066603D"/>
    <w:rsid w:val="0067078A"/>
    <w:rsid w:val="00670D88"/>
    <w:rsid w:val="0067483C"/>
    <w:rsid w:val="0067577A"/>
    <w:rsid w:val="00677CCC"/>
    <w:rsid w:val="00680052"/>
    <w:rsid w:val="00680889"/>
    <w:rsid w:val="00681D3B"/>
    <w:rsid w:val="00692104"/>
    <w:rsid w:val="00696B65"/>
    <w:rsid w:val="006A01CE"/>
    <w:rsid w:val="006A337B"/>
    <w:rsid w:val="006C016A"/>
    <w:rsid w:val="006C0E16"/>
    <w:rsid w:val="006C1C6F"/>
    <w:rsid w:val="006D7280"/>
    <w:rsid w:val="006D7402"/>
    <w:rsid w:val="006E70F8"/>
    <w:rsid w:val="006F03BE"/>
    <w:rsid w:val="006F0A1E"/>
    <w:rsid w:val="007006B0"/>
    <w:rsid w:val="00702CC8"/>
    <w:rsid w:val="0070727C"/>
    <w:rsid w:val="007163F8"/>
    <w:rsid w:val="007168D1"/>
    <w:rsid w:val="00722295"/>
    <w:rsid w:val="0072461E"/>
    <w:rsid w:val="00726C67"/>
    <w:rsid w:val="007356CB"/>
    <w:rsid w:val="00753E44"/>
    <w:rsid w:val="0075444A"/>
    <w:rsid w:val="007553D0"/>
    <w:rsid w:val="00767360"/>
    <w:rsid w:val="00770B73"/>
    <w:rsid w:val="00781176"/>
    <w:rsid w:val="00790548"/>
    <w:rsid w:val="007B3B4B"/>
    <w:rsid w:val="007D0756"/>
    <w:rsid w:val="007D6301"/>
    <w:rsid w:val="007E1421"/>
    <w:rsid w:val="007E4A26"/>
    <w:rsid w:val="007F3D52"/>
    <w:rsid w:val="0080008D"/>
    <w:rsid w:val="00802A4A"/>
    <w:rsid w:val="00810972"/>
    <w:rsid w:val="00827782"/>
    <w:rsid w:val="00827851"/>
    <w:rsid w:val="00834C63"/>
    <w:rsid w:val="00836ED2"/>
    <w:rsid w:val="00847466"/>
    <w:rsid w:val="0087326B"/>
    <w:rsid w:val="00877270"/>
    <w:rsid w:val="0088009A"/>
    <w:rsid w:val="00881A42"/>
    <w:rsid w:val="0088628D"/>
    <w:rsid w:val="008878D8"/>
    <w:rsid w:val="00894A90"/>
    <w:rsid w:val="00896816"/>
    <w:rsid w:val="008A0A5E"/>
    <w:rsid w:val="008A1123"/>
    <w:rsid w:val="008C2A2C"/>
    <w:rsid w:val="008C4548"/>
    <w:rsid w:val="008D55D6"/>
    <w:rsid w:val="008F0CAC"/>
    <w:rsid w:val="008F4E91"/>
    <w:rsid w:val="008F6ABF"/>
    <w:rsid w:val="00936E4C"/>
    <w:rsid w:val="00941F13"/>
    <w:rsid w:val="00942F2D"/>
    <w:rsid w:val="00944026"/>
    <w:rsid w:val="00944299"/>
    <w:rsid w:val="00961094"/>
    <w:rsid w:val="00961628"/>
    <w:rsid w:val="00967753"/>
    <w:rsid w:val="00970054"/>
    <w:rsid w:val="00973B2A"/>
    <w:rsid w:val="00976CAF"/>
    <w:rsid w:val="0098125A"/>
    <w:rsid w:val="00981E18"/>
    <w:rsid w:val="00993DB4"/>
    <w:rsid w:val="009B0776"/>
    <w:rsid w:val="009D4667"/>
    <w:rsid w:val="009E132E"/>
    <w:rsid w:val="009E66DE"/>
    <w:rsid w:val="009E6C89"/>
    <w:rsid w:val="00A13688"/>
    <w:rsid w:val="00A15B9E"/>
    <w:rsid w:val="00A171C5"/>
    <w:rsid w:val="00A21B51"/>
    <w:rsid w:val="00A22637"/>
    <w:rsid w:val="00A2478C"/>
    <w:rsid w:val="00A27E5B"/>
    <w:rsid w:val="00A355EC"/>
    <w:rsid w:val="00A41BEF"/>
    <w:rsid w:val="00A42320"/>
    <w:rsid w:val="00A432EA"/>
    <w:rsid w:val="00A440B5"/>
    <w:rsid w:val="00A574DD"/>
    <w:rsid w:val="00A744E2"/>
    <w:rsid w:val="00A765CE"/>
    <w:rsid w:val="00A83FCE"/>
    <w:rsid w:val="00A8513D"/>
    <w:rsid w:val="00AA2096"/>
    <w:rsid w:val="00AA510A"/>
    <w:rsid w:val="00AA6042"/>
    <w:rsid w:val="00AB76B6"/>
    <w:rsid w:val="00AD650A"/>
    <w:rsid w:val="00AD7F3A"/>
    <w:rsid w:val="00AE6C58"/>
    <w:rsid w:val="00AF2378"/>
    <w:rsid w:val="00AF38FE"/>
    <w:rsid w:val="00AF6D41"/>
    <w:rsid w:val="00B1438A"/>
    <w:rsid w:val="00B25850"/>
    <w:rsid w:val="00B352A4"/>
    <w:rsid w:val="00B37419"/>
    <w:rsid w:val="00B53A28"/>
    <w:rsid w:val="00B55A82"/>
    <w:rsid w:val="00B61C82"/>
    <w:rsid w:val="00B64586"/>
    <w:rsid w:val="00B71E35"/>
    <w:rsid w:val="00B72B1A"/>
    <w:rsid w:val="00B75D37"/>
    <w:rsid w:val="00B81A92"/>
    <w:rsid w:val="00B84C9E"/>
    <w:rsid w:val="00B913E3"/>
    <w:rsid w:val="00BA1C71"/>
    <w:rsid w:val="00BD2D18"/>
    <w:rsid w:val="00BE1370"/>
    <w:rsid w:val="00BF7C9F"/>
    <w:rsid w:val="00C06CDD"/>
    <w:rsid w:val="00C12E09"/>
    <w:rsid w:val="00C1792E"/>
    <w:rsid w:val="00C224F1"/>
    <w:rsid w:val="00C26AB9"/>
    <w:rsid w:val="00C344BD"/>
    <w:rsid w:val="00C47481"/>
    <w:rsid w:val="00C62500"/>
    <w:rsid w:val="00C67163"/>
    <w:rsid w:val="00C71E87"/>
    <w:rsid w:val="00C75CB0"/>
    <w:rsid w:val="00CA3FBC"/>
    <w:rsid w:val="00CC00D6"/>
    <w:rsid w:val="00D12D36"/>
    <w:rsid w:val="00D405E0"/>
    <w:rsid w:val="00D41B90"/>
    <w:rsid w:val="00D44398"/>
    <w:rsid w:val="00D5710B"/>
    <w:rsid w:val="00D61437"/>
    <w:rsid w:val="00D63A15"/>
    <w:rsid w:val="00D64B1E"/>
    <w:rsid w:val="00D73F71"/>
    <w:rsid w:val="00D87231"/>
    <w:rsid w:val="00D90A00"/>
    <w:rsid w:val="00DA0581"/>
    <w:rsid w:val="00DB665A"/>
    <w:rsid w:val="00DC0A4B"/>
    <w:rsid w:val="00DD435C"/>
    <w:rsid w:val="00DE480E"/>
    <w:rsid w:val="00E03E4D"/>
    <w:rsid w:val="00E1305F"/>
    <w:rsid w:val="00E133B2"/>
    <w:rsid w:val="00E13D56"/>
    <w:rsid w:val="00E13FBF"/>
    <w:rsid w:val="00E17087"/>
    <w:rsid w:val="00E35F59"/>
    <w:rsid w:val="00E40538"/>
    <w:rsid w:val="00E4476B"/>
    <w:rsid w:val="00E46FC4"/>
    <w:rsid w:val="00E50534"/>
    <w:rsid w:val="00E51F3F"/>
    <w:rsid w:val="00E56EE2"/>
    <w:rsid w:val="00E629AF"/>
    <w:rsid w:val="00E62E8D"/>
    <w:rsid w:val="00E677FC"/>
    <w:rsid w:val="00E774ED"/>
    <w:rsid w:val="00E83BF9"/>
    <w:rsid w:val="00EB347A"/>
    <w:rsid w:val="00EC6654"/>
    <w:rsid w:val="00EE0B39"/>
    <w:rsid w:val="00EF79E1"/>
    <w:rsid w:val="00EF7F02"/>
    <w:rsid w:val="00F2216E"/>
    <w:rsid w:val="00F50526"/>
    <w:rsid w:val="00F602B9"/>
    <w:rsid w:val="00F61046"/>
    <w:rsid w:val="00F63123"/>
    <w:rsid w:val="00F70D88"/>
    <w:rsid w:val="00F766D5"/>
    <w:rsid w:val="00F8613C"/>
    <w:rsid w:val="00FA10A6"/>
    <w:rsid w:val="00FA5EF2"/>
    <w:rsid w:val="00FB4B08"/>
    <w:rsid w:val="00FD5230"/>
    <w:rsid w:val="00FD68B6"/>
    <w:rsid w:val="00FF1E38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FA7DA"/>
  <w15:docId w15:val="{E302356E-6863-4D3F-B082-CCBED084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paragraph" w:styleId="af3">
    <w:name w:val="No Spacing"/>
    <w:link w:val="af4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1434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100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E0C66-EBD3-4748-9376-6B809A8B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Sharymova Irina</cp:lastModifiedBy>
  <cp:revision>72</cp:revision>
  <cp:lastPrinted>2016-07-08T05:08:00Z</cp:lastPrinted>
  <dcterms:created xsi:type="dcterms:W3CDTF">2018-10-09T06:24:00Z</dcterms:created>
  <dcterms:modified xsi:type="dcterms:W3CDTF">2022-07-14T03:35:00Z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